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="Times New Roman" w:hAnsi="Arial" w:cs="Arial"/>
          <w:b/>
          <w:sz w:val="44"/>
          <w:szCs w:val="28"/>
          <w:lang w:eastAsia="de-DE"/>
        </w:rPr>
        <w:id w:val="1497530878"/>
        <w:lock w:val="contentLocked"/>
        <w:placeholder>
          <w:docPart w:val="DefaultPlaceholder_-1854013440"/>
        </w:placeholder>
        <w:group/>
      </w:sdtPr>
      <w:sdtEndPr>
        <w:rPr>
          <w:rFonts w:eastAsiaTheme="minorHAnsi"/>
          <w:b w:val="0"/>
          <w:sz w:val="24"/>
          <w:szCs w:val="22"/>
          <w:lang w:eastAsia="en-US"/>
        </w:rPr>
      </w:sdtEndPr>
      <w:sdtContent>
        <w:p w14:paraId="17A07C38" w14:textId="2FCB7DAE" w:rsidR="0078003B" w:rsidRPr="0032010A" w:rsidRDefault="0078003B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 w:val="44"/>
              <w:szCs w:val="28"/>
              <w:lang w:eastAsia="de-DE"/>
            </w:rPr>
          </w:pPr>
        </w:p>
        <w:p w14:paraId="00DBB943" w14:textId="5B1033CF" w:rsidR="00C871CB" w:rsidRPr="00B95B15" w:rsidRDefault="00FE4E5A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 w:val="36"/>
              <w:szCs w:val="28"/>
              <w:lang w:eastAsia="de-DE"/>
            </w:rPr>
          </w:pPr>
          <w:r w:rsidRPr="00B95B15">
            <w:rPr>
              <w:rFonts w:ascii="Arial" w:eastAsia="Times New Roman" w:hAnsi="Arial" w:cs="Arial"/>
              <w:b/>
              <w:sz w:val="36"/>
              <w:szCs w:val="28"/>
              <w:lang w:eastAsia="de-DE"/>
            </w:rPr>
            <w:t>Checkliste</w:t>
          </w:r>
          <w:r w:rsidR="003D6F70" w:rsidRPr="00B95B15">
            <w:rPr>
              <w:rFonts w:ascii="Arial" w:eastAsia="Times New Roman" w:hAnsi="Arial" w:cs="Arial"/>
              <w:b/>
              <w:sz w:val="36"/>
              <w:szCs w:val="28"/>
              <w:lang w:eastAsia="de-DE"/>
            </w:rPr>
            <w:t xml:space="preserve"> </w:t>
          </w:r>
        </w:p>
        <w:p w14:paraId="3C261E27" w14:textId="34FCFF8B" w:rsidR="00D1272E" w:rsidRPr="0032010A" w:rsidRDefault="0078003B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szCs w:val="20"/>
              <w:lang w:eastAsia="de-DE"/>
            </w:rPr>
          </w:pPr>
          <w:r w:rsidRPr="0032010A">
            <w:rPr>
              <w:rFonts w:ascii="Arial" w:eastAsia="Times New Roman" w:hAnsi="Arial" w:cs="Arial"/>
              <w:szCs w:val="20"/>
              <w:lang w:eastAsia="de-DE"/>
            </w:rPr>
            <w:t xml:space="preserve"> </w:t>
          </w:r>
          <w:r w:rsidR="0091254C">
            <w:rPr>
              <w:rFonts w:ascii="Arial" w:eastAsia="Times New Roman" w:hAnsi="Arial" w:cs="Arial"/>
              <w:szCs w:val="20"/>
              <w:lang w:eastAsia="de-DE"/>
            </w:rPr>
            <w:t>(Version 3</w:t>
          </w:r>
          <w:r w:rsidR="005C1773">
            <w:rPr>
              <w:rFonts w:ascii="Arial" w:eastAsia="Times New Roman" w:hAnsi="Arial" w:cs="Arial"/>
              <w:szCs w:val="20"/>
              <w:lang w:eastAsia="de-DE"/>
            </w:rPr>
            <w:t>.1</w:t>
          </w:r>
          <w:r w:rsidR="00D1272E" w:rsidRPr="0032010A">
            <w:rPr>
              <w:rFonts w:ascii="Arial" w:eastAsia="Times New Roman" w:hAnsi="Arial" w:cs="Arial"/>
              <w:szCs w:val="20"/>
              <w:lang w:eastAsia="de-DE"/>
            </w:rPr>
            <w:t xml:space="preserve">: </w:t>
          </w:r>
          <w:r w:rsidR="005C1773">
            <w:rPr>
              <w:rFonts w:ascii="Arial" w:eastAsia="Times New Roman" w:hAnsi="Arial" w:cs="Arial"/>
              <w:szCs w:val="20"/>
              <w:lang w:eastAsia="de-DE"/>
            </w:rPr>
            <w:t>10.03.2025</w:t>
          </w:r>
          <w:r w:rsidR="00D1272E" w:rsidRPr="0032010A">
            <w:rPr>
              <w:rFonts w:ascii="Arial" w:eastAsia="Times New Roman" w:hAnsi="Arial" w:cs="Arial"/>
              <w:szCs w:val="20"/>
              <w:lang w:eastAsia="de-DE"/>
            </w:rPr>
            <w:t>)</w:t>
          </w:r>
        </w:p>
        <w:p w14:paraId="1D5F9978" w14:textId="77777777" w:rsidR="00D1272E" w:rsidRPr="0032010A" w:rsidRDefault="00D1272E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20" w:firstRow="1" w:lastRow="0" w:firstColumn="0" w:lastColumn="0" w:noHBand="0" w:noVBand="0"/>
          </w:tblPr>
          <w:tblGrid>
            <w:gridCol w:w="9630"/>
          </w:tblGrid>
          <w:tr w:rsidR="0078003B" w:rsidRPr="0032010A" w14:paraId="3FBB477D" w14:textId="77777777" w:rsidTr="008E0C77">
            <w:trPr>
              <w:trHeight w:val="567"/>
            </w:trPr>
            <w:tc>
              <w:tcPr>
                <w:tcW w:w="5000" w:type="pct"/>
                <w:shd w:val="clear" w:color="auto" w:fill="DEEAF6" w:themeFill="accent1" w:themeFillTint="33"/>
                <w:vAlign w:val="bottom"/>
              </w:tcPr>
              <w:p w14:paraId="49E3B59E" w14:textId="38300AA9" w:rsidR="0078003B" w:rsidRPr="0032010A" w:rsidRDefault="0078003B" w:rsidP="0078003B">
                <w:pPr>
                  <w:spacing w:after="160" w:line="259" w:lineRule="auto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  <w:t>Angaben zum Forschungsvorhaben</w:t>
                </w:r>
              </w:p>
            </w:tc>
          </w:tr>
          <w:tr w:rsidR="0078003B" w:rsidRPr="0032010A" w14:paraId="6BF82ADC" w14:textId="77777777" w:rsidTr="008E0C77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427"/>
            </w:trPr>
            <w:tc>
              <w:tcPr>
                <w:tcW w:w="5000" w:type="pct"/>
                <w:vAlign w:val="center"/>
              </w:tcPr>
              <w:p w14:paraId="0EB25F21" w14:textId="3757473A" w:rsidR="0078003B" w:rsidRPr="0032010A" w:rsidRDefault="0078003B" w:rsidP="008E0C77">
                <w:pPr>
                  <w:rPr>
                    <w:rFonts w:ascii="Arial" w:hAnsi="Arial" w:cs="Arial"/>
                    <w:sz w:val="24"/>
                  </w:rPr>
                </w:pPr>
                <w:r w:rsidRPr="0032010A">
                  <w:rPr>
                    <w:rFonts w:ascii="Arial" w:eastAsia="Times New Roman" w:hAnsi="Arial" w:cs="Arial"/>
                    <w:szCs w:val="20"/>
                    <w:lang w:eastAsia="de-DE"/>
                  </w:rPr>
                  <w:t xml:space="preserve">Datum der Antragstellung: </w:t>
                </w:r>
                <w:sdt>
                  <w:sdt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id w:val="1525983653"/>
                    <w:placeholder>
                      <w:docPart w:val="5935E47CB4484C738344B928BD5463DE"/>
                    </w:placeholder>
                    <w:showingPlcHdr/>
                  </w:sdtPr>
                  <w:sdtContent>
                    <w:r w:rsidR="005C1773" w:rsidRPr="008447E7">
                      <w:rPr>
                        <w:rFonts w:eastAsia="Times New Roman" w:cs="Times New Roman"/>
                        <w:color w:val="767171" w:themeColor="background2" w:themeShade="80"/>
                        <w:sz w:val="16"/>
                        <w:szCs w:val="20"/>
                        <w:lang w:eastAsia="de-DE"/>
                      </w:rPr>
                      <w:t>[..</w:t>
                    </w:r>
                    <w:r w:rsidR="005C1773" w:rsidRPr="008447E7">
                      <w:rPr>
                        <w:rStyle w:val="Platzhaltertext"/>
                        <w:color w:val="767171" w:themeColor="background2" w:themeShade="80"/>
                        <w:sz w:val="16"/>
                        <w:szCs w:val="20"/>
                      </w:rPr>
                      <w:t>.]</w:t>
                    </w:r>
                  </w:sdtContent>
                </w:sdt>
              </w:p>
            </w:tc>
          </w:tr>
          <w:tr w:rsidR="0078003B" w:rsidRPr="0032010A" w14:paraId="1E2269F6" w14:textId="77777777" w:rsidTr="00864B0B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538"/>
            </w:trPr>
            <w:tc>
              <w:tcPr>
                <w:tcW w:w="5000" w:type="pct"/>
              </w:tcPr>
              <w:p w14:paraId="762F05B5" w14:textId="77777777" w:rsidR="0054199D" w:rsidRPr="0054199D" w:rsidRDefault="0054199D" w:rsidP="00671CC1">
                <w:pPr>
                  <w:rPr>
                    <w:rFonts w:ascii="Arial" w:eastAsia="Times New Roman" w:hAnsi="Arial" w:cs="Arial"/>
                    <w:sz w:val="8"/>
                    <w:szCs w:val="8"/>
                    <w:lang w:eastAsia="de-DE"/>
                  </w:rPr>
                </w:pPr>
              </w:p>
              <w:p w14:paraId="2A912AC4" w14:textId="2747525A" w:rsidR="0078003B" w:rsidRPr="0032010A" w:rsidRDefault="0078003B" w:rsidP="00671CC1">
                <w:pPr>
                  <w:rPr>
                    <w:rFonts w:ascii="Arial" w:hAnsi="Arial" w:cs="Arial"/>
                    <w:sz w:val="24"/>
                  </w:rPr>
                </w:pPr>
                <w:r w:rsidRPr="0032010A">
                  <w:rPr>
                    <w:rFonts w:ascii="Arial" w:eastAsia="Times New Roman" w:hAnsi="Arial" w:cs="Arial"/>
                    <w:szCs w:val="20"/>
                    <w:lang w:eastAsia="de-DE"/>
                  </w:rPr>
                  <w:t xml:space="preserve">Bezeichnung des Vorhabens (Titel): </w:t>
                </w:r>
                <w:sdt>
                  <w:sdt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id w:val="1699656763"/>
                    <w:placeholder>
                      <w:docPart w:val="6EEB369500FA4DDE9B0D7F6D008D6031"/>
                    </w:placeholder>
                    <w:showingPlcHdr/>
                  </w:sdtPr>
                  <w:sdtContent>
                    <w:r w:rsidR="005C1773" w:rsidRPr="008447E7">
                      <w:rPr>
                        <w:rFonts w:eastAsia="Times New Roman" w:cs="Times New Roman"/>
                        <w:color w:val="767171" w:themeColor="background2" w:themeShade="80"/>
                        <w:sz w:val="16"/>
                        <w:szCs w:val="20"/>
                        <w:lang w:eastAsia="de-DE"/>
                      </w:rPr>
                      <w:t>[..</w:t>
                    </w:r>
                    <w:r w:rsidR="005C1773" w:rsidRPr="008447E7">
                      <w:rPr>
                        <w:rStyle w:val="Platzhaltertext"/>
                        <w:color w:val="767171" w:themeColor="background2" w:themeShade="80"/>
                        <w:sz w:val="16"/>
                        <w:szCs w:val="20"/>
                      </w:rPr>
                      <w:t>.]</w:t>
                    </w:r>
                  </w:sdtContent>
                </w:sdt>
              </w:p>
            </w:tc>
          </w:tr>
        </w:tbl>
        <w:p w14:paraId="778F63E9" w14:textId="77777777" w:rsidR="00FE4E5A" w:rsidRPr="0032010A" w:rsidRDefault="00FE4E5A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p w14:paraId="52F8E13F" w14:textId="77777777" w:rsidR="00FE4E5A" w:rsidRPr="0032010A" w:rsidRDefault="00FE4E5A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Bitte beachten Sie: Es stehen </w:t>
          </w:r>
          <w:hyperlink r:id="rId7" w:anchor="c217515" w:history="1">
            <w:r w:rsidRPr="0032010A">
              <w:rPr>
                <w:rStyle w:val="Hyperlink"/>
                <w:rFonts w:ascii="Arial" w:eastAsia="Times New Roman" w:hAnsi="Arial" w:cs="Arial"/>
                <w:b/>
                <w:szCs w:val="20"/>
                <w:lang w:eastAsia="de-DE"/>
              </w:rPr>
              <w:t>FAQs</w:t>
            </w:r>
          </w:hyperlink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 für das Ausfüllen der Checkliste zur Verfügung!</w:t>
          </w:r>
        </w:p>
        <w:p w14:paraId="30E6149D" w14:textId="77777777" w:rsidR="00FE4E5A" w:rsidRPr="0032010A" w:rsidRDefault="00FE4E5A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p w14:paraId="05B1A601" w14:textId="360256EE" w:rsidR="00FE4E5A" w:rsidRPr="0032010A" w:rsidRDefault="00FE4E5A" w:rsidP="0032010A">
          <w:pPr>
            <w:spacing w:after="0" w:line="240" w:lineRule="auto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Bitte kreuzen Sie jeweils die zutreffenden Antworten an. In </w:t>
          </w:r>
          <w:r w:rsidRPr="0032010A">
            <w:rPr>
              <w:rFonts w:ascii="Arial" w:eastAsia="Times New Roman" w:hAnsi="Arial" w:cs="Arial"/>
              <w:b/>
              <w:szCs w:val="20"/>
              <w:shd w:val="clear" w:color="auto" w:fill="DEEAF6" w:themeFill="accent1" w:themeFillTint="33"/>
              <w:lang w:eastAsia="de-DE"/>
            </w:rPr>
            <w:t>Block A</w:t>
          </w: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 geht es allgemein um die </w:t>
          </w:r>
          <w:r w:rsidR="00A23045" w:rsidRPr="0032010A">
            <w:rPr>
              <w:rFonts w:ascii="Arial" w:eastAsia="Times New Roman" w:hAnsi="Arial" w:cs="Arial"/>
              <w:b/>
              <w:szCs w:val="20"/>
              <w:lang w:eastAsia="de-DE"/>
            </w:rPr>
            <w:t>Beachtung</w:t>
          </w: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 ethischer Grundprinzipien. Diese Positionen müssen in jedem Antrag ausreichend bearbeitet werden. </w:t>
          </w:r>
        </w:p>
        <w:p w14:paraId="0B3A151C" w14:textId="1698BB5A" w:rsidR="00FE4E5A" w:rsidRPr="0032010A" w:rsidRDefault="00FE4E5A" w:rsidP="0032010A">
          <w:pPr>
            <w:spacing w:after="0" w:line="240" w:lineRule="auto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In </w:t>
          </w:r>
          <w:r w:rsidRPr="0032010A">
            <w:rPr>
              <w:rFonts w:ascii="Arial" w:eastAsia="Times New Roman" w:hAnsi="Arial" w:cs="Arial"/>
              <w:b/>
              <w:szCs w:val="20"/>
              <w:shd w:val="clear" w:color="auto" w:fill="E2EFD9" w:themeFill="accent6" w:themeFillTint="33"/>
              <w:lang w:eastAsia="de-DE"/>
            </w:rPr>
            <w:t>Block B</w:t>
          </w: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 xml:space="preserve"> geht es um die Unterscheidung von Kurz- und Langantrag: Wenn mindestens eine Position von Block B mit „trifft nicht zu“ beantwortet wird, ist ein Langantrag an die Ethik</w:t>
          </w:r>
          <w:r w:rsidR="00450226" w:rsidRPr="0032010A">
            <w:rPr>
              <w:rFonts w:ascii="Arial" w:eastAsia="Times New Roman" w:hAnsi="Arial" w:cs="Arial"/>
              <w:b/>
              <w:szCs w:val="20"/>
              <w:lang w:eastAsia="de-DE"/>
            </w:rPr>
            <w:t>-K</w:t>
          </w:r>
          <w:r w:rsidRPr="0032010A">
            <w:rPr>
              <w:rFonts w:ascii="Arial" w:eastAsia="Times New Roman" w:hAnsi="Arial" w:cs="Arial"/>
              <w:b/>
              <w:szCs w:val="20"/>
              <w:lang w:eastAsia="de-DE"/>
            </w:rPr>
            <w:t>ommission zu stellen.</w:t>
          </w:r>
        </w:p>
        <w:p w14:paraId="4A23E27A" w14:textId="141C351E" w:rsidR="004823B5" w:rsidRPr="0032010A" w:rsidRDefault="004823B5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p w14:paraId="192E8762" w14:textId="77777777" w:rsidR="00671CC1" w:rsidRPr="0032010A" w:rsidRDefault="00671CC1" w:rsidP="008E1EA4">
          <w:pPr>
            <w:spacing w:after="0"/>
            <w:ind w:right="1"/>
            <w:jc w:val="both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tbl>
          <w:tblPr>
            <w:tblStyle w:val="Tabellenraster"/>
            <w:tblW w:w="4062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3"/>
          </w:tblGrid>
          <w:tr w:rsidR="005634DC" w:rsidRPr="0032010A" w14:paraId="36E6E1EC" w14:textId="77777777" w:rsidTr="00E67E58">
            <w:trPr>
              <w:trHeight w:val="386"/>
            </w:trPr>
            <w:tc>
              <w:tcPr>
                <w:tcW w:w="7823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4F84DB88" w14:textId="46E20BCF" w:rsidR="005634DC" w:rsidRPr="0032010A" w:rsidRDefault="005634DC" w:rsidP="005634DC">
                <w:pPr>
                  <w:ind w:right="1"/>
                  <w:rPr>
                    <w:rFonts w:ascii="Arial" w:eastAsia="Times New Roman" w:hAnsi="Arial" w:cs="Arial"/>
                    <w:b/>
                    <w:sz w:val="28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8"/>
                    <w:szCs w:val="20"/>
                    <w:lang w:eastAsia="de-DE"/>
                  </w:rPr>
                  <w:t>Block A</w:t>
                </w:r>
              </w:p>
            </w:tc>
          </w:tr>
        </w:tbl>
        <w:p w14:paraId="5D1AA264" w14:textId="77777777" w:rsidR="005634DC" w:rsidRPr="0032010A" w:rsidRDefault="005634DC">
          <w:pPr>
            <w:rPr>
              <w:rFonts w:ascii="Arial" w:hAnsi="Arial" w:cs="Arial"/>
              <w:sz w:val="4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F4003B" w:rsidRPr="0032010A" w14:paraId="4531EC57" w14:textId="77777777" w:rsidTr="00671CC1">
            <w:trPr>
              <w:trHeight w:val="737"/>
            </w:trPr>
            <w:tc>
              <w:tcPr>
                <w:tcW w:w="7828" w:type="dxa"/>
                <w:shd w:val="clear" w:color="auto" w:fill="DEEAF6" w:themeFill="accent1" w:themeFillTint="33"/>
                <w:vAlign w:val="center"/>
              </w:tcPr>
              <w:p w14:paraId="462403FA" w14:textId="77777777" w:rsidR="00F4003B" w:rsidRPr="0032010A" w:rsidRDefault="00F4003B" w:rsidP="008E1EA4">
                <w:pPr>
                  <w:pStyle w:val="Listenabsatz"/>
                  <w:numPr>
                    <w:ilvl w:val="0"/>
                    <w:numId w:val="26"/>
                  </w:numPr>
                  <w:spacing w:after="60"/>
                  <w:ind w:right="1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 xml:space="preserve">Die Teilnahme an der Studie </w:t>
                </w:r>
                <w:r w:rsidRPr="0032010A">
                  <w:rPr>
                    <w:rFonts w:ascii="Arial" w:eastAsia="Times New Roman" w:hAnsi="Arial" w:cs="Arial"/>
                    <w:b/>
                    <w:color w:val="000000" w:themeColor="text1"/>
                    <w:szCs w:val="20"/>
                    <w:lang w:eastAsia="de-DE"/>
                  </w:rPr>
                  <w:t xml:space="preserve">ist freiwillig. </w:t>
                </w:r>
              </w:p>
            </w:tc>
            <w:tc>
              <w:tcPr>
                <w:tcW w:w="904" w:type="dxa"/>
                <w:shd w:val="clear" w:color="auto" w:fill="DEEAF6" w:themeFill="accent1" w:themeFillTint="33"/>
                <w:vAlign w:val="center"/>
              </w:tcPr>
              <w:p w14:paraId="6EB9646F" w14:textId="77777777" w:rsidR="00F4003B" w:rsidRPr="0032010A" w:rsidRDefault="00F4003B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98" w:type="dxa"/>
                <w:shd w:val="clear" w:color="auto" w:fill="DEEAF6" w:themeFill="accent1" w:themeFillTint="33"/>
                <w:vAlign w:val="center"/>
              </w:tcPr>
              <w:p w14:paraId="594EF5A0" w14:textId="77777777" w:rsidR="00F4003B" w:rsidRPr="0032010A" w:rsidRDefault="00F4003B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4823B5" w:rsidRPr="0032010A" w14:paraId="34C2FB4A" w14:textId="77777777" w:rsidTr="00640970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191"/>
            </w:trPr>
            <w:tc>
              <w:tcPr>
                <w:tcW w:w="7828" w:type="dxa"/>
                <w:vAlign w:val="center"/>
              </w:tcPr>
              <w:p w14:paraId="4B1F4ECE" w14:textId="77777777" w:rsidR="0032010A" w:rsidRDefault="004823B5" w:rsidP="008E1EA4">
                <w:pPr>
                  <w:pStyle w:val="Listenabsatz"/>
                  <w:numPr>
                    <w:ilvl w:val="0"/>
                    <w:numId w:val="42"/>
                  </w:numPr>
                  <w:ind w:left="714" w:hanging="357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Freiwilligkeit der Teilnahme ist gesichert. </w:t>
                </w:r>
              </w:p>
              <w:p w14:paraId="7BDA6D65" w14:textId="20E3C8E6" w:rsidR="004823B5" w:rsidRPr="0032010A" w:rsidRDefault="004823B5" w:rsidP="0032010A">
                <w:pPr>
                  <w:pStyle w:val="Listenabsatz"/>
                  <w:ind w:left="714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(Insbesondere: es entstehen keine Vorteile bei Teilnahme/Nachteile bei Nicht-Teilnahme, es wird ausreichend Information und Zeit für die</w:t>
                </w:r>
                <w:bookmarkStart w:id="0" w:name="_GoBack"/>
                <w:bookmarkEnd w:id="0"/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 Entscheidung über die Teilnahme gesichert, es besteht kein Abhängigkeitsverhältnis zwischen Studienleitung und Teilnehmenden (siehe FAQ</w:t>
                </w:r>
                <w:r w:rsidR="001B7EA0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s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).</w:t>
                </w:r>
              </w:p>
            </w:tc>
            <w:tc>
              <w:tcPr>
                <w:tcW w:w="904" w:type="dxa"/>
                <w:vAlign w:val="center"/>
              </w:tcPr>
              <w:p w14:paraId="05A3AC50" w14:textId="355190A4" w:rsidR="004823B5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861814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50FA1"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73162CD6" w14:textId="5EA9C1A3" w:rsidR="004823B5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21181191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445B8C" w:rsidRPr="0032010A" w14:paraId="23E0F8E7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828" w:type="dxa"/>
                <w:vAlign w:val="center"/>
              </w:tcPr>
              <w:p w14:paraId="7FFEE14E" w14:textId="77777777" w:rsidR="0032010A" w:rsidRPr="0032010A" w:rsidRDefault="00445B8C" w:rsidP="008E1EA4">
                <w:pPr>
                  <w:pStyle w:val="Listenabsatz"/>
                  <w:numPr>
                    <w:ilvl w:val="0"/>
                    <w:numId w:val="42"/>
                  </w:numPr>
                  <w:ind w:right="1"/>
                  <w:jc w:val="both"/>
                  <w:rPr>
                    <w:rFonts w:ascii="Arial" w:hAnsi="Arial" w:cs="Arial"/>
                    <w:szCs w:val="20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Nachteilsfreie Rücktrittsmöglichkeiten werden sichergestellt. </w:t>
                </w:r>
              </w:p>
              <w:p w14:paraId="38670C7C" w14:textId="63721158" w:rsidR="00445B8C" w:rsidRPr="0032010A" w:rsidRDefault="00445B8C" w:rsidP="00417329">
                <w:pPr>
                  <w:pStyle w:val="Listenabsatz"/>
                  <w:ind w:right="1"/>
                  <w:jc w:val="both"/>
                  <w:rPr>
                    <w:rFonts w:ascii="Arial" w:hAnsi="Arial" w:cs="Arial"/>
                    <w:szCs w:val="20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(Ohne Nachteile jederzeit möglich zurückzutreten, Recht auf Löschung der </w:t>
                </w:r>
                <w:r w:rsidR="00417329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evtl. zunächst pseudonymisierten</w:t>
                </w:r>
                <w:r w:rsidR="00417329"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Daten bis zum Zeitpunkt der Anonymisierung der Daten)</w:t>
                </w:r>
              </w:p>
            </w:tc>
            <w:tc>
              <w:tcPr>
                <w:tcW w:w="904" w:type="dxa"/>
                <w:vAlign w:val="center"/>
              </w:tcPr>
              <w:p w14:paraId="6456B48E" w14:textId="40638F6D" w:rsidR="00445B8C" w:rsidRPr="0032010A" w:rsidRDefault="005C1773" w:rsidP="008E1EA4">
                <w:pPr>
                  <w:ind w:right="1"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661380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6D59AA23" w14:textId="3C95FEC8" w:rsidR="00445B8C" w:rsidRPr="0032010A" w:rsidRDefault="005C1773" w:rsidP="008E1EA4">
                <w:pPr>
                  <w:ind w:right="1"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429726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445B8C" w:rsidRPr="0032010A" w14:paraId="480A9712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828" w:type="dxa"/>
                <w:vAlign w:val="center"/>
              </w:tcPr>
              <w:p w14:paraId="08B976E2" w14:textId="77777777" w:rsidR="00445B8C" w:rsidRPr="0032010A" w:rsidRDefault="00445B8C" w:rsidP="008E1EA4">
                <w:pPr>
                  <w:pStyle w:val="Listenabsatz"/>
                  <w:numPr>
                    <w:ilvl w:val="0"/>
                    <w:numId w:val="42"/>
                  </w:numPr>
                  <w:ind w:right="1" w:hanging="373"/>
                  <w:jc w:val="both"/>
                  <w:rPr>
                    <w:rFonts w:ascii="Arial" w:hAnsi="Arial" w:cs="Arial"/>
                    <w:szCs w:val="20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Es werden keine übermäßigen finanziellen Anreize für die Teilnahme angeboten.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(Abgesehen von Entschädigungen für den Zeitaufwand)</w:t>
                </w:r>
              </w:p>
            </w:tc>
            <w:tc>
              <w:tcPr>
                <w:tcW w:w="904" w:type="dxa"/>
                <w:vAlign w:val="center"/>
              </w:tcPr>
              <w:p w14:paraId="4E128216" w14:textId="6CD7CEAF" w:rsidR="00445B8C" w:rsidRPr="0032010A" w:rsidRDefault="005C1773" w:rsidP="008E1EA4">
                <w:pPr>
                  <w:ind w:right="1"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6908235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3715527F" w14:textId="3A5995F5" w:rsidR="00445B8C" w:rsidRPr="0032010A" w:rsidRDefault="005C1773" w:rsidP="008E1EA4">
                <w:pPr>
                  <w:ind w:right="1"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711341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59526B93" w14:textId="77777777" w:rsidR="00402F9A" w:rsidRPr="0032010A" w:rsidRDefault="00402F9A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F4003B" w:rsidRPr="0032010A" w14:paraId="5C01D88D" w14:textId="77777777" w:rsidTr="00671CC1">
            <w:trPr>
              <w:trHeight w:val="850"/>
            </w:trPr>
            <w:tc>
              <w:tcPr>
                <w:tcW w:w="7828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14:paraId="49F5BEAB" w14:textId="77777777" w:rsidR="00F4003B" w:rsidRPr="0032010A" w:rsidRDefault="00F4003B" w:rsidP="00864B0B">
                <w:pPr>
                  <w:pStyle w:val="Listenabsatz"/>
                  <w:keepNext/>
                  <w:numPr>
                    <w:ilvl w:val="0"/>
                    <w:numId w:val="24"/>
                  </w:numPr>
                  <w:spacing w:after="60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lastRenderedPageBreak/>
                  <w:t xml:space="preserve">Die Teilnehmer*innen werden vor der Studienteilnahme </w:t>
                </w:r>
                <w:r w:rsidRPr="0032010A">
                  <w:rPr>
                    <w:rFonts w:ascii="Arial" w:eastAsia="Times New Roman" w:hAnsi="Arial" w:cs="Arial"/>
                    <w:b/>
                    <w:color w:val="000000" w:themeColor="text1"/>
                    <w:szCs w:val="20"/>
                    <w:lang w:eastAsia="de-DE"/>
                  </w:rPr>
                  <w:t>angemessen informiert.</w:t>
                </w:r>
              </w:p>
            </w:tc>
            <w:tc>
              <w:tcPr>
                <w:tcW w:w="904" w:type="dxa"/>
                <w:shd w:val="clear" w:color="auto" w:fill="DEEAF6" w:themeFill="accent1" w:themeFillTint="33"/>
                <w:vAlign w:val="center"/>
              </w:tcPr>
              <w:p w14:paraId="73A07EE9" w14:textId="77777777" w:rsidR="00F4003B" w:rsidRPr="0032010A" w:rsidRDefault="00F4003B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98" w:type="dxa"/>
                <w:shd w:val="clear" w:color="auto" w:fill="DEEAF6" w:themeFill="accent1" w:themeFillTint="33"/>
                <w:vAlign w:val="center"/>
              </w:tcPr>
              <w:p w14:paraId="6F3193D9" w14:textId="77777777" w:rsidR="00F4003B" w:rsidRPr="0032010A" w:rsidRDefault="00F4003B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8E1EA4" w:rsidRPr="0032010A" w14:paraId="6BAF4BC7" w14:textId="77777777" w:rsidTr="00864B0B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567"/>
            </w:trPr>
            <w:tc>
              <w:tcPr>
                <w:tcW w:w="7828" w:type="dxa"/>
                <w:tcBorders>
                  <w:right w:val="nil"/>
                </w:tcBorders>
                <w:vAlign w:val="center"/>
              </w:tcPr>
              <w:p w14:paraId="75D4B305" w14:textId="59674A6B" w:rsidR="008E1EA4" w:rsidRPr="0032010A" w:rsidRDefault="008E1EA4" w:rsidP="00864B0B">
                <w:pPr>
                  <w:pStyle w:val="Listenabsatz"/>
                  <w:keepNext/>
                  <w:numPr>
                    <w:ilvl w:val="0"/>
                    <w:numId w:val="43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Dies bedeutet, die Teilnehmer*innen werden aufgeklärt über: </w:t>
                </w:r>
              </w:p>
            </w:tc>
            <w:tc>
              <w:tcPr>
                <w:tcW w:w="1802" w:type="dxa"/>
                <w:gridSpan w:val="2"/>
                <w:tcBorders>
                  <w:left w:val="nil"/>
                </w:tcBorders>
                <w:vAlign w:val="center"/>
              </w:tcPr>
              <w:p w14:paraId="139F91F6" w14:textId="13DB7A6B" w:rsidR="008E1EA4" w:rsidRPr="0032010A" w:rsidRDefault="008E1EA4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</w:p>
            </w:tc>
          </w:tr>
          <w:tr w:rsidR="00275026" w:rsidRPr="0032010A" w14:paraId="54870C68" w14:textId="77777777" w:rsidTr="00864B0B">
            <w:tblPrEx>
              <w:tblLook w:val="0020" w:firstRow="1" w:lastRow="0" w:firstColumn="0" w:lastColumn="0" w:noHBand="0" w:noVBand="0"/>
            </w:tblPrEx>
            <w:trPr>
              <w:trHeight w:val="567"/>
            </w:trPr>
            <w:tc>
              <w:tcPr>
                <w:tcW w:w="7828" w:type="dxa"/>
                <w:vAlign w:val="center"/>
              </w:tcPr>
              <w:p w14:paraId="3298714B" w14:textId="269BCA69" w:rsidR="00275026" w:rsidRPr="0032010A" w:rsidRDefault="00671CC1" w:rsidP="00283099">
                <w:pPr>
                  <w:pStyle w:val="Listenabsatz"/>
                  <w:keepNext/>
                  <w:tabs>
                    <w:tab w:val="left" w:pos="1063"/>
                  </w:tabs>
                  <w:ind w:left="772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ab/>
                </w:r>
                <w:r w:rsid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Z</w:t>
                </w:r>
                <w:r w:rsidR="00275026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iele, Dauer und Ablauf der Erhebung</w:t>
                </w:r>
              </w:p>
            </w:tc>
            <w:tc>
              <w:tcPr>
                <w:tcW w:w="904" w:type="dxa"/>
                <w:vAlign w:val="center"/>
              </w:tcPr>
              <w:p w14:paraId="1D3F1793" w14:textId="05B869B4" w:rsidR="00275026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0339238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18782744" w14:textId="0925559D" w:rsidR="00275026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415792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864B0B" w:rsidRPr="0032010A" w14:paraId="47A17380" w14:textId="77777777" w:rsidTr="00864B0B">
            <w:tblPrEx>
              <w:tblLook w:val="0020" w:firstRow="1" w:lastRow="0" w:firstColumn="0" w:lastColumn="0" w:noHBand="0" w:noVBand="0"/>
            </w:tblPrEx>
            <w:trPr>
              <w:trHeight w:val="567"/>
            </w:trPr>
            <w:tc>
              <w:tcPr>
                <w:tcW w:w="7828" w:type="dxa"/>
                <w:vAlign w:val="center"/>
              </w:tcPr>
              <w:p w14:paraId="5E6FAD85" w14:textId="753EEC13" w:rsidR="00864B0B" w:rsidRPr="0032010A" w:rsidRDefault="00864B0B" w:rsidP="00283099">
                <w:pPr>
                  <w:pStyle w:val="Listenabsatz"/>
                  <w:keepNext/>
                  <w:tabs>
                    <w:tab w:val="left" w:pos="1063"/>
                  </w:tabs>
                  <w:ind w:left="772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ab/>
                </w:r>
                <w:r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wissenschaftliche Bedeutung der Erhebung, die den Aufwand </w:t>
                </w:r>
                <w:r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ab/>
                </w:r>
                <w:r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für die Teilnehmenden rechtfertigt</w:t>
                </w:r>
              </w:p>
            </w:tc>
            <w:tc>
              <w:tcPr>
                <w:tcW w:w="904" w:type="dxa"/>
                <w:vAlign w:val="center"/>
              </w:tcPr>
              <w:p w14:paraId="7D60AD71" w14:textId="3E463D46" w:rsidR="00864B0B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2109696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00EAB7FF" w14:textId="278E0203" w:rsidR="00864B0B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341161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275026" w:rsidRPr="0032010A" w14:paraId="5F5AE9D5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828" w:type="dxa"/>
                <w:vAlign w:val="center"/>
              </w:tcPr>
              <w:p w14:paraId="56071F0D" w14:textId="6A29B5A0" w:rsidR="00275026" w:rsidRPr="0032010A" w:rsidRDefault="00671CC1" w:rsidP="00283099">
                <w:pPr>
                  <w:pStyle w:val="Listenabsatz"/>
                  <w:keepNext/>
                  <w:tabs>
                    <w:tab w:val="left" w:pos="1019"/>
                  </w:tabs>
                  <w:jc w:val="both"/>
                  <w:rPr>
                    <w:rFonts w:ascii="Arial" w:hAnsi="Arial" w:cs="Arial"/>
                    <w:szCs w:val="20"/>
                  </w:rPr>
                </w:pP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ab/>
                </w:r>
                <w:r w:rsidR="00275026"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 xml:space="preserve">mögliche Belastungen und Risiken durch eingesetzte </w:t>
                </w: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ab/>
                </w:r>
                <w:r w:rsidR="00275026"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>Untersuchungsverfahren</w:t>
                </w:r>
              </w:p>
            </w:tc>
            <w:tc>
              <w:tcPr>
                <w:tcW w:w="904" w:type="dxa"/>
                <w:vAlign w:val="center"/>
              </w:tcPr>
              <w:p w14:paraId="6A3F1E05" w14:textId="5F815754" w:rsidR="00275026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248181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126FA007" w14:textId="75E5CC4F" w:rsidR="00275026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141153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275026" w:rsidRPr="0032010A" w14:paraId="75BE223F" w14:textId="77777777" w:rsidTr="00671CC1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567"/>
            </w:trPr>
            <w:tc>
              <w:tcPr>
                <w:tcW w:w="7828" w:type="dxa"/>
                <w:vAlign w:val="center"/>
              </w:tcPr>
              <w:p w14:paraId="76555179" w14:textId="6D42FFCB" w:rsidR="00275026" w:rsidRPr="0032010A" w:rsidRDefault="00671CC1" w:rsidP="00864B0B">
                <w:pPr>
                  <w:keepNext/>
                  <w:tabs>
                    <w:tab w:val="left" w:pos="1019"/>
                  </w:tabs>
                  <w:ind w:left="738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ab/>
                </w:r>
                <w:r w:rsidR="00275026"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>die Freiwilligkeit der Teilnahme</w:t>
                </w:r>
              </w:p>
            </w:tc>
            <w:tc>
              <w:tcPr>
                <w:tcW w:w="904" w:type="dxa"/>
                <w:vAlign w:val="center"/>
              </w:tcPr>
              <w:p w14:paraId="42238E43" w14:textId="79CF1517" w:rsidR="00275026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186795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69156B31" w14:textId="51C1DD91" w:rsidR="00275026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251731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864B0B" w:rsidRPr="0032010A" w14:paraId="517B1286" w14:textId="77777777" w:rsidTr="00671CC1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567"/>
            </w:trPr>
            <w:tc>
              <w:tcPr>
                <w:tcW w:w="7828" w:type="dxa"/>
                <w:vAlign w:val="center"/>
              </w:tcPr>
              <w:p w14:paraId="7F49108E" w14:textId="4FA2975E" w:rsidR="00864B0B" w:rsidRPr="0032010A" w:rsidRDefault="00864B0B" w:rsidP="00283099">
                <w:pPr>
                  <w:keepNext/>
                  <w:tabs>
                    <w:tab w:val="left" w:pos="1019"/>
                  </w:tabs>
                  <w:ind w:left="1023" w:hanging="285"/>
                  <w:jc w:val="both"/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ab/>
                </w:r>
                <w:r w:rsidRPr="00864B0B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>die jederzeitige, nachteilslose, niederschwellige</w:t>
                </w:r>
                <w:r w:rsidR="005D3EB9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 xml:space="preserve"> </w:t>
                </w:r>
                <w:r w:rsidRPr="00864B0B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>Rücktrittsmöglichkeit von der Teilnahme-Bereitschaft</w:t>
                </w:r>
              </w:p>
            </w:tc>
            <w:tc>
              <w:tcPr>
                <w:tcW w:w="904" w:type="dxa"/>
                <w:vAlign w:val="center"/>
              </w:tcPr>
              <w:p w14:paraId="310D031C" w14:textId="0BF69717" w:rsidR="00864B0B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564223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5B3D15D2" w14:textId="507B22DD" w:rsidR="00864B0B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366570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DD313A" w:rsidRPr="0032010A" w14:paraId="005197F8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850"/>
            </w:trPr>
            <w:tc>
              <w:tcPr>
                <w:tcW w:w="7828" w:type="dxa"/>
                <w:vAlign w:val="center"/>
              </w:tcPr>
              <w:p w14:paraId="4F5A84F5" w14:textId="77777777" w:rsidR="0032010A" w:rsidRDefault="00671CC1" w:rsidP="00864B0B">
                <w:pPr>
                  <w:pStyle w:val="Listenabsatz"/>
                  <w:keepNext/>
                  <w:tabs>
                    <w:tab w:val="left" w:pos="1019"/>
                  </w:tabs>
                  <w:jc w:val="both"/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ab/>
                </w:r>
                <w:r w:rsidR="00751808"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 xml:space="preserve">die sichere Aufbewahrung der Daten </w:t>
                </w:r>
              </w:p>
              <w:p w14:paraId="71AE3579" w14:textId="2B6B8D09" w:rsidR="00DD313A" w:rsidRPr="0032010A" w:rsidRDefault="0032010A" w:rsidP="00864B0B">
                <w:pPr>
                  <w:pStyle w:val="Listenabsatz"/>
                  <w:keepNext/>
                  <w:tabs>
                    <w:tab w:val="left" w:pos="1019"/>
                  </w:tabs>
                  <w:jc w:val="both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ab/>
                </w:r>
                <w:r w:rsidR="00751808" w:rsidRPr="0032010A">
                  <w:rPr>
                    <w:rFonts w:ascii="Arial" w:eastAsia="Times New Roman" w:hAnsi="Arial" w:cs="Arial"/>
                    <w:color w:val="000000" w:themeColor="text1"/>
                    <w:sz w:val="18"/>
                    <w:szCs w:val="16"/>
                    <w:lang w:eastAsia="de-DE"/>
                  </w:rPr>
                  <w:t xml:space="preserve">(Pseudonymisierung, Anonymisierung, </w:t>
                </w:r>
                <w:r w:rsidR="00671CC1" w:rsidRPr="0032010A">
                  <w:rPr>
                    <w:rFonts w:ascii="Arial" w:eastAsia="Times New Roman" w:hAnsi="Arial" w:cs="Arial"/>
                    <w:color w:val="000000" w:themeColor="text1"/>
                    <w:sz w:val="18"/>
                    <w:szCs w:val="16"/>
                    <w:lang w:eastAsia="de-DE"/>
                  </w:rPr>
                  <w:tab/>
                </w:r>
                <w:r w:rsidR="00751808" w:rsidRPr="0032010A">
                  <w:rPr>
                    <w:rFonts w:ascii="Arial" w:eastAsia="Times New Roman" w:hAnsi="Arial" w:cs="Arial"/>
                    <w:color w:val="000000" w:themeColor="text1"/>
                    <w:sz w:val="18"/>
                    <w:szCs w:val="16"/>
                    <w:lang w:eastAsia="de-DE"/>
                  </w:rPr>
                  <w:t xml:space="preserve">Personenkreis mit Zugriff auf die Daten, </w:t>
                </w:r>
                <w:r>
                  <w:rPr>
                    <w:rFonts w:ascii="Arial" w:eastAsia="Times New Roman" w:hAnsi="Arial" w:cs="Arial"/>
                    <w:color w:val="000000" w:themeColor="text1"/>
                    <w:sz w:val="18"/>
                    <w:szCs w:val="16"/>
                    <w:lang w:eastAsia="de-DE"/>
                  </w:rPr>
                  <w:tab/>
                </w:r>
                <w:r w:rsidR="00751808" w:rsidRPr="0032010A">
                  <w:rPr>
                    <w:rFonts w:ascii="Arial" w:eastAsia="Times New Roman" w:hAnsi="Arial" w:cs="Arial"/>
                    <w:color w:val="000000" w:themeColor="text1"/>
                    <w:sz w:val="18"/>
                    <w:szCs w:val="16"/>
                    <w:lang w:eastAsia="de-DE"/>
                  </w:rPr>
                  <w:t>Speicherung der Daten)</w:t>
                </w:r>
              </w:p>
            </w:tc>
            <w:tc>
              <w:tcPr>
                <w:tcW w:w="904" w:type="dxa"/>
                <w:vAlign w:val="center"/>
              </w:tcPr>
              <w:p w14:paraId="43464437" w14:textId="5510AC25" w:rsidR="00DD313A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2759048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79B3C320" w14:textId="27532830" w:rsidR="00DD313A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376469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E2468C" w:rsidRPr="0032010A" w14:paraId="27A414D9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828" w:type="dxa"/>
                <w:vAlign w:val="center"/>
              </w:tcPr>
              <w:p w14:paraId="553FA397" w14:textId="5FD77411" w:rsidR="00E2468C" w:rsidRPr="00864B0B" w:rsidRDefault="00AE547B" w:rsidP="00864B0B">
                <w:pPr>
                  <w:pStyle w:val="Listenabsatz"/>
                  <w:keepNext/>
                  <w:numPr>
                    <w:ilvl w:val="0"/>
                    <w:numId w:val="43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Das Informationsschreiben ist allgemeinverständlich verfasst (ohne Fachvokabular und Fremdwörter)</w:t>
                </w:r>
                <w:r w:rsidR="00D74690"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904" w:type="dxa"/>
                <w:vAlign w:val="center"/>
              </w:tcPr>
              <w:p w14:paraId="0573AEED" w14:textId="61945646" w:rsidR="00E2468C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148331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420A7E82" w14:textId="535E4415" w:rsidR="00E2468C" w:rsidRPr="0032010A" w:rsidRDefault="005C1773" w:rsidP="00864B0B">
                <w:pPr>
                  <w:keepNext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269592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4A3DB0" w:rsidRPr="0032010A" w14:paraId="60AC6AF3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828" w:type="dxa"/>
                <w:vAlign w:val="center"/>
              </w:tcPr>
              <w:p w14:paraId="5CC09795" w14:textId="7A9F2783" w:rsidR="004A3DB0" w:rsidRPr="00864B0B" w:rsidRDefault="004A3DB0" w:rsidP="00864B0B">
                <w:pPr>
                  <w:pStyle w:val="Listenabsatz"/>
                  <w:numPr>
                    <w:ilvl w:val="0"/>
                    <w:numId w:val="43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Die Teilnehmer*innen werden vor Beginn der Datenerhebung informiert und haben Zeit, über die Teilnahme nachzudenken</w:t>
                </w:r>
                <w:r w:rsidR="00461BA0"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,</w:t>
                </w:r>
                <w:r w:rsidRPr="00864B0B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sowie die Möglichkeit, Rückfragen zu stellen.</w:t>
                </w:r>
              </w:p>
            </w:tc>
            <w:tc>
              <w:tcPr>
                <w:tcW w:w="904" w:type="dxa"/>
                <w:vAlign w:val="center"/>
              </w:tcPr>
              <w:p w14:paraId="6384054B" w14:textId="3B583C3F" w:rsidR="004A3DB0" w:rsidRPr="0032010A" w:rsidRDefault="005C1773" w:rsidP="008E1EA4">
                <w:pPr>
                  <w:ind w:right="1"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386922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5ACC0A1A" w14:textId="1384A37B" w:rsidR="004A3DB0" w:rsidRPr="0032010A" w:rsidRDefault="005C1773" w:rsidP="008E1EA4">
                <w:pPr>
                  <w:ind w:right="1"/>
                  <w:jc w:val="center"/>
                  <w:rPr>
                    <w:rFonts w:ascii="Arial" w:hAnsi="Arial" w:cs="Arial"/>
                    <w:sz w:val="24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574045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518FCE82" w14:textId="77777777" w:rsidR="00275026" w:rsidRPr="0032010A" w:rsidRDefault="00275026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5E4935" w:rsidRPr="0032010A" w14:paraId="18895885" w14:textId="77777777" w:rsidTr="00671CC1">
            <w:trPr>
              <w:trHeight w:val="737"/>
            </w:trPr>
            <w:tc>
              <w:tcPr>
                <w:tcW w:w="7366" w:type="dxa"/>
                <w:shd w:val="clear" w:color="auto" w:fill="DEEAF6" w:themeFill="accent1" w:themeFillTint="33"/>
                <w:vAlign w:val="center"/>
              </w:tcPr>
              <w:p w14:paraId="14F23017" w14:textId="77777777" w:rsidR="005E4935" w:rsidRPr="0032010A" w:rsidRDefault="005E4935" w:rsidP="008E1EA4">
                <w:pPr>
                  <w:pStyle w:val="Listenabsatz"/>
                  <w:numPr>
                    <w:ilvl w:val="0"/>
                    <w:numId w:val="22"/>
                  </w:numPr>
                  <w:spacing w:after="60"/>
                  <w:ind w:right="1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 xml:space="preserve">Eine </w:t>
                </w:r>
                <w:r w:rsidRPr="0032010A"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0"/>
                    <w:lang w:eastAsia="de-DE"/>
                  </w:rPr>
                  <w:t>Einwilligung</w:t>
                </w:r>
                <w:r w:rsidRPr="0032010A">
                  <w:rPr>
                    <w:rFonts w:ascii="Arial" w:eastAsia="Times New Roman" w:hAnsi="Arial" w:cs="Arial"/>
                    <w:color w:val="000000" w:themeColor="text1"/>
                    <w:szCs w:val="20"/>
                    <w:lang w:eastAsia="de-DE"/>
                  </w:rPr>
                  <w:t xml:space="preserve"> der Teilnehmer*innen muss eingeholt werden.</w:t>
                </w:r>
              </w:p>
            </w:tc>
            <w:tc>
              <w:tcPr>
                <w:tcW w:w="851" w:type="dxa"/>
                <w:shd w:val="clear" w:color="auto" w:fill="DEEAF6" w:themeFill="accent1" w:themeFillTint="33"/>
                <w:vAlign w:val="center"/>
              </w:tcPr>
              <w:p w14:paraId="2A2B942F" w14:textId="77777777" w:rsidR="005E4935" w:rsidRPr="0032010A" w:rsidRDefault="005E4935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45" w:type="dxa"/>
                <w:shd w:val="clear" w:color="auto" w:fill="DEEAF6" w:themeFill="accent1" w:themeFillTint="33"/>
                <w:vAlign w:val="center"/>
              </w:tcPr>
              <w:p w14:paraId="64E0A0E5" w14:textId="77777777" w:rsidR="005E4935" w:rsidRPr="0032010A" w:rsidRDefault="005E4935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5A37E4" w:rsidRPr="0032010A" w14:paraId="189449B8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366" w:type="dxa"/>
                <w:vAlign w:val="center"/>
              </w:tcPr>
              <w:p w14:paraId="631E3E8C" w14:textId="3CDD0CFC" w:rsidR="005A37E4" w:rsidRPr="0032010A" w:rsidRDefault="005A37E4" w:rsidP="008E1EA4">
                <w:pPr>
                  <w:pStyle w:val="Listenabsatz"/>
                  <w:numPr>
                    <w:ilvl w:val="0"/>
                    <w:numId w:val="34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Nach der Aufklärung über die Studie unterschreiben die Teilnehmenden eine Einwilligungserklärung. Falls das nicht möglich ist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(z.B. Online- oder Telefon-Befragung)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, muss die Einwilligung formell dokumentiert werden.</w:t>
                </w:r>
              </w:p>
            </w:tc>
            <w:tc>
              <w:tcPr>
                <w:tcW w:w="851" w:type="dxa"/>
                <w:vAlign w:val="center"/>
              </w:tcPr>
              <w:p w14:paraId="1A527ED1" w14:textId="1ADE7873" w:rsidR="005A37E4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311694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69D7D85D" w14:textId="1BBD2D84" w:rsidR="005A37E4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2008361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5A37E4" w:rsidRPr="0032010A" w14:paraId="7E907466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366" w:type="dxa"/>
                <w:vAlign w:val="center"/>
              </w:tcPr>
              <w:p w14:paraId="530D7371" w14:textId="6F91F15A" w:rsidR="005A37E4" w:rsidRPr="0032010A" w:rsidRDefault="005A37E4" w:rsidP="008E1EA4">
                <w:pPr>
                  <w:pStyle w:val="Listenabsatz"/>
                  <w:numPr>
                    <w:ilvl w:val="0"/>
                    <w:numId w:val="34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Die Einwilligungserklärung beinhaltet die Bestandteile: Freiwilligkeit, Informiertheit, volles Verständnis der Information, Verwendung der Daten, Rücktrittsmöglichkeit ohne Nachteile.</w:t>
                </w:r>
              </w:p>
            </w:tc>
            <w:tc>
              <w:tcPr>
                <w:tcW w:w="851" w:type="dxa"/>
                <w:vAlign w:val="center"/>
              </w:tcPr>
              <w:p w14:paraId="4612AA44" w14:textId="236D8BB5" w:rsidR="005A37E4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487164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551AC1FA" w14:textId="6D9EFF8D" w:rsidR="005A37E4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836952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4E8DF09D" w14:textId="77777777" w:rsidR="00275026" w:rsidRPr="0032010A" w:rsidRDefault="00275026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DD47C3" w:rsidRPr="0032010A" w14:paraId="2BF343E3" w14:textId="77777777" w:rsidTr="00671CC1">
            <w:trPr>
              <w:trHeight w:val="737"/>
            </w:trPr>
            <w:tc>
              <w:tcPr>
                <w:tcW w:w="7366" w:type="dxa"/>
                <w:shd w:val="clear" w:color="auto" w:fill="DEEAF6" w:themeFill="accent1" w:themeFillTint="33"/>
                <w:vAlign w:val="center"/>
              </w:tcPr>
              <w:p w14:paraId="3654A40F" w14:textId="77777777" w:rsidR="00DD47C3" w:rsidRPr="0032010A" w:rsidRDefault="00DD47C3" w:rsidP="00864B0B">
                <w:pPr>
                  <w:pStyle w:val="Listenabsatz"/>
                  <w:keepNext/>
                  <w:numPr>
                    <w:ilvl w:val="0"/>
                    <w:numId w:val="22"/>
                  </w:numPr>
                  <w:spacing w:after="60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lastRenderedPageBreak/>
                  <w:t xml:space="preserve">Die Anforderungen des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Datenschutzes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werden eingehalten.</w:t>
                </w:r>
              </w:p>
            </w:tc>
            <w:tc>
              <w:tcPr>
                <w:tcW w:w="851" w:type="dxa"/>
                <w:shd w:val="clear" w:color="auto" w:fill="DEEAF6" w:themeFill="accent1" w:themeFillTint="33"/>
                <w:vAlign w:val="center"/>
              </w:tcPr>
              <w:p w14:paraId="682691F0" w14:textId="77777777" w:rsidR="00DD47C3" w:rsidRPr="0032010A" w:rsidRDefault="00DD47C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45" w:type="dxa"/>
                <w:shd w:val="clear" w:color="auto" w:fill="DEEAF6" w:themeFill="accent1" w:themeFillTint="33"/>
                <w:vAlign w:val="center"/>
              </w:tcPr>
              <w:p w14:paraId="2AB990C3" w14:textId="77777777" w:rsidR="00DD47C3" w:rsidRPr="0032010A" w:rsidRDefault="00DD47C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EA2B82" w:rsidRPr="0032010A" w14:paraId="11F03199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366" w:type="dxa"/>
                <w:vAlign w:val="center"/>
              </w:tcPr>
              <w:p w14:paraId="7F4C9206" w14:textId="1A7AC5E2" w:rsidR="00EA2B82" w:rsidRPr="0032010A" w:rsidRDefault="00EA2B82" w:rsidP="00283099">
                <w:pPr>
                  <w:pStyle w:val="Listenabsatz"/>
                  <w:keepNext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Nur der im Informationsschreiben benannte Personenkreis hat einen Zugang zu den personenbezogenen Daten.</w:t>
                </w:r>
              </w:p>
            </w:tc>
            <w:tc>
              <w:tcPr>
                <w:tcW w:w="851" w:type="dxa"/>
                <w:vAlign w:val="center"/>
              </w:tcPr>
              <w:p w14:paraId="378ADA6E" w14:textId="6687C319" w:rsidR="00EA2B82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461469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64EA7750" w14:textId="1EBB9EC7" w:rsidR="00EA2B82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851531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EA2B82" w:rsidRPr="0032010A" w14:paraId="1F3F9E50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366" w:type="dxa"/>
                <w:vAlign w:val="center"/>
              </w:tcPr>
              <w:p w14:paraId="5C6BAC30" w14:textId="77C11CA1" w:rsidR="00EA2B82" w:rsidRPr="0032010A" w:rsidRDefault="00EA2B82" w:rsidP="00283099">
                <w:pPr>
                  <w:pStyle w:val="Listenabsatz"/>
                  <w:keepNext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Daten werden sicher aufbewahrt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(z.B. Aufbewahrung in verschlossenem Schrank, passwortgeschützte </w:t>
                </w:r>
                <w:r w:rsidR="00F56BCF"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D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atei</w:t>
                </w:r>
                <w:r w:rsidR="00F56BCF"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, beschränkter Zugriff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851" w:type="dxa"/>
                <w:vAlign w:val="center"/>
              </w:tcPr>
              <w:p w14:paraId="29B98CF9" w14:textId="068F9D24" w:rsidR="00EA2B82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4909041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4E61F6A3" w14:textId="33DDC8D2" w:rsidR="00EA2B82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28419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C248F0" w:rsidRPr="0032010A" w14:paraId="6C255AC0" w14:textId="77777777" w:rsidTr="00C248F0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464"/>
            </w:trPr>
            <w:tc>
              <w:tcPr>
                <w:tcW w:w="7366" w:type="dxa"/>
                <w:vAlign w:val="center"/>
              </w:tcPr>
              <w:p w14:paraId="3377199B" w14:textId="74B622C8" w:rsidR="00C248F0" w:rsidRPr="0032010A" w:rsidRDefault="00C248F0" w:rsidP="00864B0B">
                <w:pPr>
                  <w:pStyle w:val="Listenabsatz"/>
                  <w:keepNext/>
                  <w:numPr>
                    <w:ilvl w:val="0"/>
                    <w:numId w:val="46"/>
                  </w:numPr>
                  <w:jc w:val="both"/>
                  <w:rPr>
                    <w:rFonts w:ascii="Arial" w:hAnsi="Arial" w:cs="Arial"/>
                    <w:szCs w:val="20"/>
                  </w:rPr>
                </w:pPr>
                <w:r w:rsidRPr="0032010A">
                  <w:rPr>
                    <w:rFonts w:ascii="Arial" w:hAnsi="Arial" w:cs="Arial"/>
                    <w:szCs w:val="20"/>
                  </w:rPr>
                  <w:t xml:space="preserve">Die wissenschaftlichen Daten werden vollständig anonymisiert erhoben </w:t>
                </w:r>
                <w:r w:rsidRPr="0032010A">
                  <w:rPr>
                    <w:rFonts w:ascii="Arial" w:hAnsi="Arial" w:cs="Arial"/>
                    <w:sz w:val="18"/>
                    <w:szCs w:val="16"/>
                  </w:rPr>
                  <w:t>(das heißt, es werden keine personenbezogenen Daten erfasst, durch die direkt oder indirekt eine Zuordnung der Daten zu Personen möglich ist)</w:t>
                </w:r>
                <w:r w:rsidRPr="0032010A">
                  <w:rPr>
                    <w:rFonts w:ascii="Arial" w:hAnsi="Arial" w:cs="Arial"/>
                    <w:szCs w:val="20"/>
                  </w:rPr>
                  <w:t xml:space="preserve"> </w:t>
                </w:r>
                <w:r w:rsidR="0032010A">
                  <w:rPr>
                    <w:rFonts w:ascii="Arial" w:hAnsi="Arial" w:cs="Arial"/>
                    <w:szCs w:val="20"/>
                  </w:rPr>
                  <w:br/>
                </w:r>
                <w:r w:rsidRPr="0032010A">
                  <w:rPr>
                    <w:rFonts w:ascii="Arial" w:hAnsi="Arial" w:cs="Arial"/>
                    <w:szCs w:val="20"/>
                  </w:rPr>
                  <w:t xml:space="preserve">oder pseudonymisiert erhoben und sobald wie möglich anonymisiert. </w:t>
                </w:r>
                <w:r w:rsidRPr="0032010A">
                  <w:rPr>
                    <w:rFonts w:ascii="Arial" w:hAnsi="Arial" w:cs="Arial"/>
                    <w:sz w:val="18"/>
                    <w:szCs w:val="16"/>
                  </w:rPr>
                  <w:t xml:space="preserve">(Bei </w:t>
                </w:r>
                <w:r w:rsidR="00F56BCF" w:rsidRPr="0032010A">
                  <w:rPr>
                    <w:rFonts w:ascii="Arial" w:hAnsi="Arial" w:cs="Arial"/>
                    <w:sz w:val="18"/>
                    <w:szCs w:val="16"/>
                  </w:rPr>
                  <w:t xml:space="preserve">personenbezogener / </w:t>
                </w:r>
                <w:r w:rsidRPr="0032010A">
                  <w:rPr>
                    <w:rFonts w:ascii="Arial" w:hAnsi="Arial" w:cs="Arial"/>
                    <w:sz w:val="18"/>
                    <w:szCs w:val="16"/>
                  </w:rPr>
                  <w:t>pseudonymisierter Erhebung ist im Kurzantrag eine Erklärung abzugeben, siehe Vorlage Kurzantrag.)</w:t>
                </w:r>
              </w:p>
            </w:tc>
            <w:tc>
              <w:tcPr>
                <w:tcW w:w="851" w:type="dxa"/>
                <w:vAlign w:val="center"/>
              </w:tcPr>
              <w:p w14:paraId="7B1E0BB3" w14:textId="3669E72C" w:rsidR="00C248F0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17263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4AB3BB4D" w14:textId="58595E3E" w:rsidR="00C248F0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172723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9A00FD" w:rsidRPr="0032010A" w14:paraId="6FBAA77E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366" w:type="dxa"/>
                <w:vAlign w:val="center"/>
              </w:tcPr>
              <w:p w14:paraId="70177986" w14:textId="2D653467" w:rsidR="009A00FD" w:rsidRPr="0032010A" w:rsidRDefault="00417329" w:rsidP="00283099">
                <w:pPr>
                  <w:pStyle w:val="Listenabsatz"/>
                  <w:keepNext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Werden personenbezogene Daten erhoben, wird ü</w:t>
                </w:r>
                <w:r w:rsidR="009A00FD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ber die Betroffenenrechte nach DSGVO in dem Informationsschreiben aufgeklärt.</w:t>
                </w:r>
              </w:p>
            </w:tc>
            <w:tc>
              <w:tcPr>
                <w:tcW w:w="851" w:type="dxa"/>
                <w:vAlign w:val="center"/>
              </w:tcPr>
              <w:p w14:paraId="4F9DFA99" w14:textId="77B45908" w:rsidR="009A00FD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8570083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7AA38F3A" w14:textId="1BC91828" w:rsidR="009A00FD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8237741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450226" w:rsidRPr="0032010A" w14:paraId="3D6FCD02" w14:textId="77777777" w:rsidTr="00450226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378"/>
            </w:trPr>
            <w:tc>
              <w:tcPr>
                <w:tcW w:w="7366" w:type="dxa"/>
                <w:vAlign w:val="center"/>
              </w:tcPr>
              <w:p w14:paraId="66B87DB0" w14:textId="6FF2D83E" w:rsidR="00450226" w:rsidRPr="0032010A" w:rsidRDefault="00F56BCF" w:rsidP="00864B0B">
                <w:pPr>
                  <w:pStyle w:val="Listenabsatz"/>
                  <w:keepNext/>
                  <w:numPr>
                    <w:ilvl w:val="0"/>
                    <w:numId w:val="46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Für </w:t>
                </w:r>
                <w:r w:rsidR="00450226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Aufwandsentschädigungen, Verlosungen etc. werden die zur Auszahlung notwendigen personenbezogenen Daten </w:t>
                </w:r>
                <w:r w:rsidR="00450226"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(z.B. E-Mail-Adressen, Kontoverbindungen)</w:t>
                </w:r>
                <w:r w:rsidR="00450226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separat von den wissenschaftlichen Daten aufgehoben/gespeichert und frühestmöglich (bzw. gemäß den rechtlichen Vorgaben) nach der Auszahlung/Verlosung gelöscht.</w:t>
                </w:r>
              </w:p>
            </w:tc>
            <w:tc>
              <w:tcPr>
                <w:tcW w:w="851" w:type="dxa"/>
                <w:vAlign w:val="center"/>
              </w:tcPr>
              <w:p w14:paraId="4EBABEF3" w14:textId="27E6D558" w:rsidR="00450226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2069992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6D3C4D56" w14:textId="4E52365E" w:rsidR="00450226" w:rsidRPr="0032010A" w:rsidRDefault="005C1773" w:rsidP="00864B0B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7415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5314B2" w:rsidRPr="0032010A" w14:paraId="6F7827F5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366" w:type="dxa"/>
                <w:vAlign w:val="center"/>
              </w:tcPr>
              <w:p w14:paraId="0518ADCE" w14:textId="77777777" w:rsidR="005314B2" w:rsidRPr="0032010A" w:rsidRDefault="00344932" w:rsidP="008E1EA4">
                <w:pPr>
                  <w:pStyle w:val="Listenabsatz"/>
                  <w:numPr>
                    <w:ilvl w:val="0"/>
                    <w:numId w:val="46"/>
                  </w:numPr>
                  <w:ind w:right="1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Die Löschung personenbezogener Daten (z.B. Einwilligungserklärung) nach Ablauf der gesetzlichen Aufbewahrungsfrist ist gesichert.</w:t>
                </w:r>
              </w:p>
            </w:tc>
            <w:tc>
              <w:tcPr>
                <w:tcW w:w="851" w:type="dxa"/>
                <w:vAlign w:val="center"/>
              </w:tcPr>
              <w:p w14:paraId="1ED076C7" w14:textId="79703117" w:rsidR="005314B2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584297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3E6979F3" w14:textId="42598342" w:rsidR="005314B2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20910406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6FA1C32F" w14:textId="77777777" w:rsidR="00275026" w:rsidRPr="0032010A" w:rsidRDefault="00275026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5055D9" w:rsidRPr="0032010A" w14:paraId="1F6E89E7" w14:textId="77777777" w:rsidTr="00FD7E1E">
            <w:trPr>
              <w:trHeight w:val="1361"/>
            </w:trPr>
            <w:tc>
              <w:tcPr>
                <w:tcW w:w="7828" w:type="dxa"/>
                <w:shd w:val="clear" w:color="auto" w:fill="DEEAF6" w:themeFill="accent1" w:themeFillTint="33"/>
                <w:vAlign w:val="center"/>
              </w:tcPr>
              <w:p w14:paraId="789EEAB2" w14:textId="77777777" w:rsidR="005055D9" w:rsidRPr="0032010A" w:rsidRDefault="005055D9" w:rsidP="008E1EA4">
                <w:pPr>
                  <w:pStyle w:val="Listenabsatz"/>
                  <w:numPr>
                    <w:ilvl w:val="0"/>
                    <w:numId w:val="22"/>
                  </w:numPr>
                  <w:spacing w:after="60"/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Ist die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Veröffentlichung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der anonymisierten Rohdaten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DE"/>
                  </w:rPr>
                  <w:t>(z.B. in einem Online-Repository)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oder von nicht aggregierten Daten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DE"/>
                  </w:rPr>
                  <w:t>(z.B. Ausschnitte aus Interviews in einem Artikel)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vorgesehen, dann … </w:t>
                </w:r>
              </w:p>
              <w:p w14:paraId="039EA475" w14:textId="77777777" w:rsidR="005055D9" w:rsidRPr="0032010A" w:rsidRDefault="005055D9" w:rsidP="008E1EA4">
                <w:pPr>
                  <w:pStyle w:val="Listenabsatz"/>
                  <w:spacing w:after="60"/>
                  <w:ind w:right="1"/>
                  <w:jc w:val="both"/>
                  <w:rPr>
                    <w:rFonts w:ascii="Arial" w:eastAsia="Times New Roman" w:hAnsi="Arial" w:cs="Arial"/>
                    <w:i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i/>
                    <w:color w:val="000000"/>
                    <w:sz w:val="20"/>
                    <w:szCs w:val="20"/>
                    <w:lang w:eastAsia="de-DE"/>
                  </w:rPr>
                  <w:t xml:space="preserve">(falls </w:t>
                </w:r>
                <w:r w:rsidRPr="0032010A">
                  <w:rPr>
                    <w:rFonts w:ascii="Arial" w:eastAsia="Times New Roman" w:hAnsi="Arial" w:cs="Arial"/>
                    <w:b/>
                    <w:i/>
                    <w:color w:val="000000"/>
                    <w:sz w:val="20"/>
                    <w:szCs w:val="20"/>
                    <w:lang w:eastAsia="de-DE"/>
                  </w:rPr>
                  <w:t xml:space="preserve">nicht </w:t>
                </w:r>
                <w:r w:rsidRPr="0032010A">
                  <w:rPr>
                    <w:rFonts w:ascii="Arial" w:eastAsia="Times New Roman" w:hAnsi="Arial" w:cs="Arial"/>
                    <w:i/>
                    <w:color w:val="000000"/>
                    <w:sz w:val="20"/>
                    <w:szCs w:val="20"/>
                    <w:lang w:eastAsia="de-DE"/>
                  </w:rPr>
                  <w:t xml:space="preserve">vorgesehen: bitte bei a) und b) nichts ankreuzen) </w:t>
                </w:r>
              </w:p>
            </w:tc>
            <w:tc>
              <w:tcPr>
                <w:tcW w:w="904" w:type="dxa"/>
                <w:shd w:val="clear" w:color="auto" w:fill="DEEAF6" w:themeFill="accent1" w:themeFillTint="33"/>
                <w:vAlign w:val="center"/>
              </w:tcPr>
              <w:p w14:paraId="7817BE4B" w14:textId="77777777" w:rsidR="005055D9" w:rsidRPr="0032010A" w:rsidRDefault="005055D9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98" w:type="dxa"/>
                <w:shd w:val="clear" w:color="auto" w:fill="DEEAF6" w:themeFill="accent1" w:themeFillTint="33"/>
                <w:vAlign w:val="center"/>
              </w:tcPr>
              <w:p w14:paraId="41EC4060" w14:textId="77777777" w:rsidR="005055D9" w:rsidRPr="0032010A" w:rsidRDefault="005055D9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5055D9" w:rsidRPr="0032010A" w14:paraId="66ACB1E9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828" w:type="dxa"/>
                <w:vAlign w:val="center"/>
              </w:tcPr>
              <w:p w14:paraId="6EAD3363" w14:textId="77777777" w:rsidR="005055D9" w:rsidRPr="0032010A" w:rsidRDefault="005055D9" w:rsidP="008E1EA4">
                <w:pPr>
                  <w:pStyle w:val="Listenabsatz"/>
                  <w:numPr>
                    <w:ilvl w:val="0"/>
                    <w:numId w:val="44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wird hierüber aufgeklärt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(d.h. an wen und in welcher Form? Wie findet dort die Speicherung der Daten statt?) 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und die Einwilligung wird eingeholt.</w:t>
                </w:r>
              </w:p>
            </w:tc>
            <w:tc>
              <w:tcPr>
                <w:tcW w:w="904" w:type="dxa"/>
                <w:vAlign w:val="center"/>
              </w:tcPr>
              <w:p w14:paraId="05996051" w14:textId="5BF85EE1" w:rsidR="005055D9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252278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6810C6EF" w14:textId="26EC92F8" w:rsidR="005055D9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34918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AA70E8" w:rsidRPr="0032010A" w14:paraId="78A4DAD6" w14:textId="77777777" w:rsidTr="00671CC1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567"/>
            </w:trPr>
            <w:tc>
              <w:tcPr>
                <w:tcW w:w="7828" w:type="dxa"/>
                <w:vAlign w:val="center"/>
              </w:tcPr>
              <w:p w14:paraId="0A3237DA" w14:textId="77777777" w:rsidR="00AA70E8" w:rsidRPr="0032010A" w:rsidRDefault="00AA70E8" w:rsidP="008E1EA4">
                <w:pPr>
                  <w:pStyle w:val="Listenabsatz"/>
                  <w:numPr>
                    <w:ilvl w:val="0"/>
                    <w:numId w:val="44"/>
                  </w:numPr>
                  <w:ind w:right="1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ist die Weitergabe von Kontaktdaten an Dritte ausgeschlossen.</w:t>
                </w:r>
              </w:p>
            </w:tc>
            <w:tc>
              <w:tcPr>
                <w:tcW w:w="904" w:type="dxa"/>
                <w:vAlign w:val="center"/>
              </w:tcPr>
              <w:p w14:paraId="43955181" w14:textId="10E3798E" w:rsidR="00AA70E8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1231184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52649B40" w14:textId="62DAB73D" w:rsidR="00AA70E8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20325229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676C35DB" w14:textId="77777777" w:rsidR="00C248F0" w:rsidRPr="0032010A" w:rsidRDefault="00C248F0" w:rsidP="008E1EA4">
          <w:pPr>
            <w:ind w:right="1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p w14:paraId="4B112319" w14:textId="35931025" w:rsidR="00402F4B" w:rsidRPr="0032010A" w:rsidRDefault="00402F4B" w:rsidP="008E1EA4">
          <w:pPr>
            <w:spacing w:before="60" w:line="276" w:lineRule="auto"/>
            <w:ind w:right="1"/>
            <w:jc w:val="both"/>
            <w:rPr>
              <w:rFonts w:ascii="Arial" w:hAnsi="Arial" w:cs="Arial"/>
              <w:color w:val="000000" w:themeColor="text1"/>
              <w:sz w:val="20"/>
              <w:szCs w:val="16"/>
            </w:rPr>
          </w:pPr>
        </w:p>
        <w:tbl>
          <w:tblPr>
            <w:tblStyle w:val="Tabellenraster"/>
            <w:tblW w:w="4065" w:type="pct"/>
            <w:shd w:val="clear" w:color="auto" w:fill="E2EFD9" w:themeFill="accent6" w:themeFillTint="33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9"/>
          </w:tblGrid>
          <w:tr w:rsidR="00737B30" w:rsidRPr="0032010A" w14:paraId="25FF3A42" w14:textId="77777777" w:rsidTr="00737B30">
            <w:trPr>
              <w:trHeight w:val="1008"/>
            </w:trPr>
            <w:tc>
              <w:tcPr>
                <w:tcW w:w="7829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4C7B01C1" w14:textId="20598CEF" w:rsidR="00737B30" w:rsidRPr="0032010A" w:rsidRDefault="00737B30" w:rsidP="00864B0B">
                <w:pPr>
                  <w:pageBreakBefore/>
                  <w:rPr>
                    <w:rFonts w:ascii="Arial" w:eastAsia="Times New Roman" w:hAnsi="Arial" w:cs="Arial"/>
                    <w:b/>
                    <w:sz w:val="24"/>
                    <w:szCs w:val="20"/>
                    <w:lang w:eastAsia="de-DE"/>
                  </w:rPr>
                </w:pPr>
                <w:r w:rsidRPr="0032010A">
                  <w:rPr>
                    <w:rFonts w:ascii="Arial" w:hAnsi="Arial" w:cs="Arial"/>
                    <w:b/>
                    <w:bCs/>
                    <w:color w:val="000000" w:themeColor="text1"/>
                    <w:sz w:val="28"/>
                    <w:szCs w:val="21"/>
                  </w:rPr>
                  <w:lastRenderedPageBreak/>
                  <w:t xml:space="preserve">Block B: </w:t>
                </w:r>
                <w:r w:rsidRPr="0032010A">
                  <w:rPr>
                    <w:rFonts w:ascii="Arial" w:hAnsi="Arial" w:cs="Arial"/>
                    <w:b/>
                    <w:bCs/>
                    <w:color w:val="000000" w:themeColor="text1"/>
                    <w:sz w:val="24"/>
                    <w:szCs w:val="21"/>
                  </w:rPr>
                  <w:br/>
                </w:r>
                <w:r w:rsidRPr="0032010A">
                  <w:rPr>
                    <w:rFonts w:ascii="Arial" w:hAnsi="Arial" w:cs="Arial"/>
                    <w:color w:val="000000" w:themeColor="text1"/>
                    <w:szCs w:val="16"/>
                  </w:rPr>
                  <w:t>(Wenn eine oder mehrere der folgenden Fragen mit „trifft nicht zu“ beantwortet werden, ist ein Langantrag an die Ethik-Kommission zu stellen)</w:t>
                </w:r>
              </w:p>
            </w:tc>
          </w:tr>
        </w:tbl>
        <w:p w14:paraId="54027BC1" w14:textId="77777777" w:rsidR="00737B30" w:rsidRPr="0032010A" w:rsidRDefault="00737B30">
          <w:pPr>
            <w:rPr>
              <w:rFonts w:ascii="Arial" w:hAnsi="Arial" w:cs="Arial"/>
              <w:sz w:val="10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402F4B" w:rsidRPr="0032010A" w14:paraId="14B50472" w14:textId="77777777" w:rsidTr="00671CC1">
            <w:trPr>
              <w:trHeight w:val="737"/>
            </w:trPr>
            <w:tc>
              <w:tcPr>
                <w:tcW w:w="7828" w:type="dxa"/>
                <w:shd w:val="clear" w:color="auto" w:fill="E2EFD9" w:themeFill="accent6" w:themeFillTint="33"/>
                <w:vAlign w:val="center"/>
              </w:tcPr>
              <w:p w14:paraId="1A804901" w14:textId="77777777" w:rsidR="00402F4B" w:rsidRPr="0032010A" w:rsidRDefault="00402F4B" w:rsidP="008E1EA4">
                <w:pPr>
                  <w:pStyle w:val="Listenabsatz"/>
                  <w:numPr>
                    <w:ilvl w:val="0"/>
                    <w:numId w:val="36"/>
                  </w:numPr>
                  <w:spacing w:after="60"/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Teilnehmer*innen werden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nicht besonders beansprucht.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</w:t>
                </w:r>
              </w:p>
            </w:tc>
            <w:tc>
              <w:tcPr>
                <w:tcW w:w="904" w:type="dxa"/>
                <w:shd w:val="clear" w:color="auto" w:fill="E2EFD9" w:themeFill="accent6" w:themeFillTint="33"/>
                <w:vAlign w:val="center"/>
              </w:tcPr>
              <w:p w14:paraId="467D70D2" w14:textId="77777777" w:rsidR="00402F4B" w:rsidRPr="0032010A" w:rsidRDefault="00402F4B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98" w:type="dxa"/>
                <w:shd w:val="clear" w:color="auto" w:fill="E2EFD9" w:themeFill="accent6" w:themeFillTint="33"/>
                <w:vAlign w:val="center"/>
              </w:tcPr>
              <w:p w14:paraId="555E10BD" w14:textId="77777777" w:rsidR="00402F4B" w:rsidRPr="0032010A" w:rsidRDefault="00402F4B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402F4B" w:rsidRPr="0032010A" w14:paraId="684A002E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828" w:type="dxa"/>
                <w:vAlign w:val="center"/>
              </w:tcPr>
              <w:p w14:paraId="7F783E76" w14:textId="77777777" w:rsidR="00402F4B" w:rsidRPr="0032010A" w:rsidRDefault="00402F4B" w:rsidP="008E1EA4">
                <w:pPr>
                  <w:pStyle w:val="Listenabsatz"/>
                  <w:numPr>
                    <w:ilvl w:val="0"/>
                    <w:numId w:val="37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Durch die Studie werden die Untersuchten nicht psychisch über das im Alltag übliche Maß hinaus beansprucht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(z.B. durch Tätigkeitsdauer, aversive Reize, negative Erfahrungen, sensible Themen mit persönlicher Relevanz)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904" w:type="dxa"/>
                <w:vAlign w:val="center"/>
              </w:tcPr>
              <w:p w14:paraId="430125C9" w14:textId="756189E5" w:rsidR="00402F4B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53774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1E135FAC" w14:textId="2E7AD623" w:rsidR="00402F4B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77282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402F4B" w:rsidRPr="0032010A" w14:paraId="5046FA66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828" w:type="dxa"/>
                <w:vAlign w:val="center"/>
              </w:tcPr>
              <w:p w14:paraId="79F5D57A" w14:textId="295D9E12" w:rsidR="00402F4B" w:rsidRPr="0032010A" w:rsidRDefault="00BC1867" w:rsidP="008E1EA4">
                <w:pPr>
                  <w:pStyle w:val="Listenabsatz"/>
                  <w:numPr>
                    <w:ilvl w:val="0"/>
                    <w:numId w:val="37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Durch die Studie werden die Untersuchten nicht körperlich über das im Alltag übliche Maß hinaus beansprucht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(z.B. durch invasive Messungen, MRT, intensive sportliche Betätigung, siehe </w:t>
                </w:r>
                <w:hyperlink r:id="rId8" w:anchor="c217515" w:history="1">
                  <w:r w:rsidRPr="0032010A">
                    <w:rPr>
                      <w:rStyle w:val="Hyperlink"/>
                      <w:rFonts w:ascii="Arial" w:eastAsia="Times New Roman" w:hAnsi="Arial" w:cs="Arial"/>
                      <w:sz w:val="18"/>
                      <w:szCs w:val="16"/>
                      <w:lang w:eastAsia="de-DE"/>
                    </w:rPr>
                    <w:t>FAQ</w:t>
                  </w:r>
                </w:hyperlink>
                <w:r w:rsidR="00A83872">
                  <w:rPr>
                    <w:rStyle w:val="Hyperlink"/>
                    <w:rFonts w:ascii="Arial" w:eastAsia="Times New Roman" w:hAnsi="Arial" w:cs="Arial"/>
                    <w:sz w:val="18"/>
                    <w:szCs w:val="16"/>
                    <w:lang w:eastAsia="de-DE"/>
                  </w:rPr>
                  <w:t>s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904" w:type="dxa"/>
                <w:vAlign w:val="center"/>
              </w:tcPr>
              <w:p w14:paraId="670B9152" w14:textId="67805C38" w:rsidR="00402F4B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20245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41D2D520" w14:textId="027AFA75" w:rsidR="00402F4B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76633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BC1867" w:rsidRPr="0032010A" w14:paraId="45230471" w14:textId="77777777" w:rsidTr="00737B30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124"/>
            </w:trPr>
            <w:tc>
              <w:tcPr>
                <w:tcW w:w="7828" w:type="dxa"/>
                <w:vAlign w:val="center"/>
              </w:tcPr>
              <w:p w14:paraId="4E0109B9" w14:textId="48C4EC17" w:rsidR="00BC1867" w:rsidRPr="0032010A" w:rsidRDefault="00BC1867" w:rsidP="00483E44">
                <w:pPr>
                  <w:pStyle w:val="Listenabsatz"/>
                  <w:numPr>
                    <w:ilvl w:val="0"/>
                    <w:numId w:val="37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Untersuchten müssen keine sensiblen Informationen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(siehe </w:t>
                </w:r>
                <w:hyperlink r:id="rId9" w:anchor="c217515" w:history="1">
                  <w:r w:rsidRPr="0032010A">
                    <w:rPr>
                      <w:rStyle w:val="Hyperlink"/>
                      <w:rFonts w:ascii="Arial" w:eastAsia="Times New Roman" w:hAnsi="Arial" w:cs="Arial"/>
                      <w:sz w:val="18"/>
                      <w:szCs w:val="16"/>
                      <w:lang w:eastAsia="de-DE"/>
                    </w:rPr>
                    <w:t>FAQ</w:t>
                  </w:r>
                </w:hyperlink>
                <w:r w:rsidR="00A83872">
                  <w:rPr>
                    <w:rStyle w:val="Hyperlink"/>
                    <w:rFonts w:ascii="Arial" w:eastAsia="Times New Roman" w:hAnsi="Arial" w:cs="Arial"/>
                    <w:sz w:val="18"/>
                    <w:szCs w:val="16"/>
                    <w:lang w:eastAsia="de-DE"/>
                  </w:rPr>
                  <w:t>s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preisgeben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(z.B. durch eine Antwortoption „keine Antwort“)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 Falls die Angabe solcher Informationen für die Studie notwendig ist, wird vor Unterzeichnung der Einwilligungserklärung darüber informiert.</w:t>
                </w:r>
              </w:p>
            </w:tc>
            <w:tc>
              <w:tcPr>
                <w:tcW w:w="904" w:type="dxa"/>
                <w:vAlign w:val="center"/>
              </w:tcPr>
              <w:p w14:paraId="18DEE2EA" w14:textId="45AE8ED6" w:rsidR="00BC1867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557329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39B3E348" w14:textId="27A2B518" w:rsidR="00BC1867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057544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670DDD7B" w14:textId="4F9CF67A" w:rsidR="006A0D8E" w:rsidRPr="0032010A" w:rsidRDefault="006A0D8E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BF2E88" w:rsidRPr="0032010A" w14:paraId="1EC76C30" w14:textId="77777777" w:rsidTr="00671CC1">
            <w:trPr>
              <w:trHeight w:val="737"/>
            </w:trPr>
            <w:tc>
              <w:tcPr>
                <w:tcW w:w="7366" w:type="dxa"/>
                <w:shd w:val="clear" w:color="auto" w:fill="E2EFD9" w:themeFill="accent6" w:themeFillTint="33"/>
                <w:vAlign w:val="center"/>
              </w:tcPr>
              <w:p w14:paraId="7FC980FF" w14:textId="60D8D79F" w:rsidR="00BF2E88" w:rsidRPr="0032010A" w:rsidRDefault="00BF2E88" w:rsidP="0032010A">
                <w:pPr>
                  <w:pStyle w:val="Listenabsatz"/>
                  <w:numPr>
                    <w:ilvl w:val="0"/>
                    <w:numId w:val="36"/>
                  </w:numPr>
                  <w:spacing w:after="60"/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Teilnehmer*innen stammen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nicht aus vulnerablen Gruppen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</w:t>
                </w:r>
              </w:p>
            </w:tc>
            <w:tc>
              <w:tcPr>
                <w:tcW w:w="851" w:type="dxa"/>
                <w:shd w:val="clear" w:color="auto" w:fill="E2EFD9" w:themeFill="accent6" w:themeFillTint="33"/>
                <w:vAlign w:val="center"/>
              </w:tcPr>
              <w:p w14:paraId="7066AD8C" w14:textId="77777777" w:rsidR="00BF2E88" w:rsidRPr="0032010A" w:rsidRDefault="00BF2E88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45" w:type="dxa"/>
                <w:shd w:val="clear" w:color="auto" w:fill="E2EFD9" w:themeFill="accent6" w:themeFillTint="33"/>
                <w:vAlign w:val="center"/>
              </w:tcPr>
              <w:p w14:paraId="2E1CB7E4" w14:textId="77777777" w:rsidR="00BF2E88" w:rsidRPr="0032010A" w:rsidRDefault="00BF2E88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BF2E88" w:rsidRPr="0032010A" w14:paraId="1D169A5E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366" w:type="dxa"/>
                <w:vAlign w:val="center"/>
              </w:tcPr>
              <w:p w14:paraId="638E366A" w14:textId="6B57570F" w:rsidR="00BF2E88" w:rsidRPr="0032010A" w:rsidRDefault="00A23045" w:rsidP="00A23045">
                <w:pPr>
                  <w:pStyle w:val="Listenabsatz"/>
                  <w:numPr>
                    <w:ilvl w:val="0"/>
                    <w:numId w:val="39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Die Versuchspersonen sind ausschließlich einwilligungsfähige Personen (unbeschränkt geschäftsfähige Erwachsene, keine Minderjährigen)</w:t>
                </w:r>
                <w:r w:rsidR="00A83872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851" w:type="dxa"/>
                <w:vAlign w:val="center"/>
              </w:tcPr>
              <w:p w14:paraId="61CA7D90" w14:textId="33FCE8C0" w:rsidR="00BF2E88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2069912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303FDD39" w14:textId="2FF78888" w:rsidR="00BF2E88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233506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BF2E88" w:rsidRPr="0032010A" w14:paraId="7653F387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680"/>
            </w:trPr>
            <w:tc>
              <w:tcPr>
                <w:tcW w:w="7366" w:type="dxa"/>
                <w:vAlign w:val="center"/>
              </w:tcPr>
              <w:p w14:paraId="072CC6A4" w14:textId="73D481BA" w:rsidR="00BF2E88" w:rsidRPr="0032010A" w:rsidRDefault="00A23045" w:rsidP="00A23045">
                <w:pPr>
                  <w:pStyle w:val="Listenabsatz"/>
                  <w:numPr>
                    <w:ilvl w:val="0"/>
                    <w:numId w:val="39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An der Studie nehmen keine Personen aus vulnerablen Gruppen teil</w:t>
                </w:r>
                <w:r w:rsidR="00AD6597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</w:t>
                </w:r>
                <w:r w:rsidR="00AD6597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br/>
                </w:r>
                <w:r w:rsidR="00AD6597" w:rsidRPr="0032010A">
                  <w:rPr>
                    <w:rFonts w:ascii="Arial" w:eastAsia="Times New Roman" w:hAnsi="Arial" w:cs="Arial"/>
                    <w:color w:val="000000"/>
                    <w:sz w:val="18"/>
                    <w:szCs w:val="20"/>
                    <w:lang w:eastAsia="de-DE"/>
                  </w:rPr>
                  <w:t xml:space="preserve">(z.B. Patient*innen, nicht einwilligungsfähige Menschen, Def. siehe </w:t>
                </w:r>
                <w:hyperlink r:id="rId10" w:anchor="c217515" w:history="1">
                  <w:r w:rsidR="00AD6597" w:rsidRPr="0032010A">
                    <w:rPr>
                      <w:rStyle w:val="Hyperlink"/>
                      <w:rFonts w:ascii="Arial" w:eastAsia="Times New Roman" w:hAnsi="Arial" w:cs="Arial"/>
                      <w:sz w:val="18"/>
                      <w:szCs w:val="20"/>
                      <w:lang w:eastAsia="de-DE"/>
                    </w:rPr>
                    <w:t>FAQ</w:t>
                  </w:r>
                </w:hyperlink>
                <w:r w:rsidR="00A83872">
                  <w:rPr>
                    <w:rStyle w:val="Hyperlink"/>
                    <w:rFonts w:ascii="Arial" w:eastAsia="Times New Roman" w:hAnsi="Arial" w:cs="Arial"/>
                    <w:sz w:val="18"/>
                    <w:szCs w:val="20"/>
                    <w:lang w:eastAsia="de-DE"/>
                  </w:rPr>
                  <w:t>s</w:t>
                </w:r>
                <w:r w:rsidR="00AD6597" w:rsidRPr="0032010A">
                  <w:rPr>
                    <w:rFonts w:ascii="Arial" w:eastAsia="Times New Roman" w:hAnsi="Arial" w:cs="Arial"/>
                    <w:color w:val="000000"/>
                    <w:sz w:val="18"/>
                    <w:szCs w:val="20"/>
                    <w:lang w:eastAsia="de-DE"/>
                  </w:rPr>
                  <w:t>)</w:t>
                </w:r>
                <w:r w:rsidR="006A0D8E"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851" w:type="dxa"/>
                <w:vAlign w:val="center"/>
              </w:tcPr>
              <w:p w14:paraId="5BCD47C9" w14:textId="51C60BEE" w:rsidR="00BF2E88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23936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45" w:type="dxa"/>
                <w:vAlign w:val="center"/>
              </w:tcPr>
              <w:p w14:paraId="6D47CB6D" w14:textId="13AF142B" w:rsidR="00BF2E88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-103581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5160DFE7" w14:textId="562A7C6A" w:rsidR="00BF2E88" w:rsidRPr="00864B0B" w:rsidRDefault="00BF2E88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6A0D8E" w:rsidRPr="0032010A" w14:paraId="629F4020" w14:textId="77777777" w:rsidTr="00864B0B">
            <w:trPr>
              <w:trHeight w:val="737"/>
            </w:trPr>
            <w:tc>
              <w:tcPr>
                <w:tcW w:w="7828" w:type="dxa"/>
                <w:shd w:val="clear" w:color="auto" w:fill="E2EFD9" w:themeFill="accent6" w:themeFillTint="33"/>
                <w:vAlign w:val="center"/>
              </w:tcPr>
              <w:p w14:paraId="5BBB48BD" w14:textId="51A2D3D5" w:rsidR="006A0D8E" w:rsidRPr="0032010A" w:rsidRDefault="006A0D8E" w:rsidP="0032010A">
                <w:pPr>
                  <w:pStyle w:val="Listenabsatz"/>
                  <w:keepNext/>
                  <w:numPr>
                    <w:ilvl w:val="0"/>
                    <w:numId w:val="36"/>
                  </w:numPr>
                  <w:spacing w:after="60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Teilnehmer*innen werden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 xml:space="preserve">nicht getäuscht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 xml:space="preserve">(siehe </w:t>
                </w:r>
                <w:hyperlink r:id="rId11" w:anchor="c217515" w:history="1">
                  <w:r w:rsidRPr="0032010A">
                    <w:rPr>
                      <w:rStyle w:val="Hyperlink"/>
                      <w:rFonts w:ascii="Arial" w:eastAsia="Times New Roman" w:hAnsi="Arial" w:cs="Arial"/>
                      <w:sz w:val="18"/>
                      <w:szCs w:val="16"/>
                      <w:lang w:eastAsia="de-DE"/>
                    </w:rPr>
                    <w:t>FAQ</w:t>
                  </w:r>
                </w:hyperlink>
                <w:r w:rsidR="003D328F">
                  <w:rPr>
                    <w:rStyle w:val="Hyperlink"/>
                    <w:rFonts w:ascii="Arial" w:eastAsia="Times New Roman" w:hAnsi="Arial" w:cs="Arial"/>
                    <w:sz w:val="18"/>
                    <w:szCs w:val="16"/>
                    <w:lang w:eastAsia="de-DE"/>
                  </w:rPr>
                  <w:t>s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)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904" w:type="dxa"/>
                <w:shd w:val="clear" w:color="auto" w:fill="E2EFD9" w:themeFill="accent6" w:themeFillTint="33"/>
                <w:vAlign w:val="center"/>
              </w:tcPr>
              <w:p w14:paraId="3AE25819" w14:textId="77777777" w:rsidR="006A0D8E" w:rsidRPr="0032010A" w:rsidRDefault="006A0D8E" w:rsidP="0032010A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98" w:type="dxa"/>
                <w:shd w:val="clear" w:color="auto" w:fill="E2EFD9" w:themeFill="accent6" w:themeFillTint="33"/>
                <w:vAlign w:val="center"/>
              </w:tcPr>
              <w:p w14:paraId="185A7DF8" w14:textId="77777777" w:rsidR="006A0D8E" w:rsidRPr="0032010A" w:rsidRDefault="006A0D8E" w:rsidP="0032010A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6A0D8E" w:rsidRPr="0032010A" w14:paraId="4AF95029" w14:textId="77777777" w:rsidTr="00864B0B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1020"/>
            </w:trPr>
            <w:tc>
              <w:tcPr>
                <w:tcW w:w="7828" w:type="dxa"/>
                <w:vAlign w:val="center"/>
              </w:tcPr>
              <w:p w14:paraId="126BEBD6" w14:textId="00D33E5A" w:rsidR="006A0D8E" w:rsidRPr="0032010A" w:rsidRDefault="006A0D8E" w:rsidP="0032010A">
                <w:pPr>
                  <w:pStyle w:val="Listenabsatz"/>
                  <w:keepNext/>
                  <w:numPr>
                    <w:ilvl w:val="0"/>
                    <w:numId w:val="40"/>
                  </w:numPr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Die Teilnehmer*innen erhalten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keine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falsche oder irreführende Information </w:t>
                </w:r>
                <w:r w:rsidRPr="0032010A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de-DE"/>
                  </w:rPr>
                  <w:t>(z.B. Vorspiegeln eines anderen Untersuchungsgegenstandes, falsche Information über die Untersuchungsverfahren, manipulierte Rückmeldung zur Performanz)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904" w:type="dxa"/>
                <w:vAlign w:val="center"/>
              </w:tcPr>
              <w:p w14:paraId="51432CE9" w14:textId="74C50618" w:rsidR="006A0D8E" w:rsidRPr="0032010A" w:rsidRDefault="005C1773" w:rsidP="0032010A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270657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191EBB04" w14:textId="13975747" w:rsidR="006A0D8E" w:rsidRPr="0032010A" w:rsidRDefault="005C1773" w:rsidP="0032010A">
                <w:pPr>
                  <w:keepNext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5391764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  <w:tr w:rsidR="006A0D8E" w:rsidRPr="0032010A" w14:paraId="5F4E23A1" w14:textId="77777777" w:rsidTr="00864B0B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828" w:type="dxa"/>
                <w:vAlign w:val="center"/>
              </w:tcPr>
              <w:p w14:paraId="59850837" w14:textId="33CFAAC8" w:rsidR="006A0D8E" w:rsidRPr="0032010A" w:rsidRDefault="006A0D8E" w:rsidP="008E1EA4">
                <w:pPr>
                  <w:pStyle w:val="Listenabsatz"/>
                  <w:numPr>
                    <w:ilvl w:val="0"/>
                    <w:numId w:val="40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Falls Informationen bewusst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vage oder allgemein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 gehalten werden, um die Hypothese der Studie zu verschleiern, werden die Teilnehmer*innen nach Ende der Studie darüber aufgeklärt. </w:t>
                </w:r>
              </w:p>
            </w:tc>
            <w:tc>
              <w:tcPr>
                <w:tcW w:w="904" w:type="dxa"/>
                <w:vAlign w:val="center"/>
              </w:tcPr>
              <w:p w14:paraId="5F98FF38" w14:textId="5F4E9434" w:rsidR="006A0D8E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887768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0B83EE00" w14:textId="4AAC7804" w:rsidR="006A0D8E" w:rsidRPr="0032010A" w:rsidRDefault="005C1773" w:rsidP="008E1EA4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631292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220996DE" w14:textId="5AE5F213" w:rsidR="006A0D8E" w:rsidRPr="0032010A" w:rsidRDefault="006A0D8E" w:rsidP="008E1EA4">
          <w:pPr>
            <w:ind w:right="1"/>
            <w:rPr>
              <w:rFonts w:ascii="Arial" w:eastAsia="Times New Roman" w:hAnsi="Arial" w:cs="Arial"/>
              <w:b/>
              <w:sz w:val="10"/>
              <w:szCs w:val="20"/>
              <w:lang w:eastAsia="de-DE"/>
            </w:rPr>
          </w:pPr>
        </w:p>
        <w:tbl>
          <w:tblPr>
            <w:tblStyle w:val="Tabellenraster"/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828"/>
            <w:gridCol w:w="904"/>
            <w:gridCol w:w="898"/>
          </w:tblGrid>
          <w:tr w:rsidR="00982B1A" w:rsidRPr="0032010A" w14:paraId="0D43C6A7" w14:textId="77777777" w:rsidTr="00671CC1">
            <w:trPr>
              <w:trHeight w:val="737"/>
            </w:trPr>
            <w:tc>
              <w:tcPr>
                <w:tcW w:w="7828" w:type="dxa"/>
                <w:shd w:val="clear" w:color="auto" w:fill="E2EFD9" w:themeFill="accent6" w:themeFillTint="33"/>
                <w:vAlign w:val="center"/>
              </w:tcPr>
              <w:p w14:paraId="6E1B3353" w14:textId="45046A54" w:rsidR="00982B1A" w:rsidRPr="0032010A" w:rsidRDefault="00671CC1" w:rsidP="00671CC1">
                <w:pPr>
                  <w:pStyle w:val="Listenabsatz"/>
                  <w:numPr>
                    <w:ilvl w:val="0"/>
                    <w:numId w:val="36"/>
                  </w:numPr>
                  <w:spacing w:after="60"/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Es finden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keine i</w:t>
                </w:r>
                <w:r w:rsidR="00AD6597"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dentifizierende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n</w:t>
                </w:r>
                <w:r w:rsidR="00AD6597"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 xml:space="preserve"> Aufnahmen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 xml:space="preserve"> statt</w:t>
                </w:r>
                <w:r w:rsidR="00FD7E1E"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>.</w:t>
                </w:r>
              </w:p>
            </w:tc>
            <w:tc>
              <w:tcPr>
                <w:tcW w:w="904" w:type="dxa"/>
                <w:shd w:val="clear" w:color="auto" w:fill="E2EFD9" w:themeFill="accent6" w:themeFillTint="33"/>
                <w:vAlign w:val="center"/>
              </w:tcPr>
              <w:p w14:paraId="248CDBA2" w14:textId="664B6328" w:rsidR="00982B1A" w:rsidRPr="0032010A" w:rsidRDefault="00982B1A" w:rsidP="00AD6597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zu</w:t>
                </w:r>
              </w:p>
            </w:tc>
            <w:tc>
              <w:tcPr>
                <w:tcW w:w="898" w:type="dxa"/>
                <w:shd w:val="clear" w:color="auto" w:fill="E2EFD9" w:themeFill="accent6" w:themeFillTint="33"/>
                <w:vAlign w:val="center"/>
              </w:tcPr>
              <w:p w14:paraId="4AD29FA8" w14:textId="4CD87810" w:rsidR="00982B1A" w:rsidRPr="0032010A" w:rsidRDefault="00982B1A" w:rsidP="00AD6597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de-DE"/>
                  </w:rPr>
                  <w:t>Trifft nicht zu</w:t>
                </w:r>
              </w:p>
            </w:tc>
          </w:tr>
          <w:tr w:rsidR="00AD6597" w:rsidRPr="0032010A" w14:paraId="6D26DDB9" w14:textId="77777777" w:rsidTr="0032010A">
            <w:tblPrEx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Ex>
            <w:trPr>
              <w:trHeight w:val="907"/>
            </w:trPr>
            <w:tc>
              <w:tcPr>
                <w:tcW w:w="7828" w:type="dxa"/>
                <w:vAlign w:val="center"/>
              </w:tcPr>
              <w:p w14:paraId="4D759069" w14:textId="1712A503" w:rsidR="00AD6597" w:rsidRPr="0032010A" w:rsidRDefault="00AD6597" w:rsidP="00AD6597">
                <w:pPr>
                  <w:pStyle w:val="Listenabsatz"/>
                  <w:numPr>
                    <w:ilvl w:val="0"/>
                    <w:numId w:val="47"/>
                  </w:numPr>
                  <w:ind w:right="1"/>
                  <w:jc w:val="both"/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</w:pP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Es sind </w:t>
                </w:r>
                <w:r w:rsidRPr="0032010A">
                  <w:rPr>
                    <w:rFonts w:ascii="Arial" w:eastAsia="Times New Roman" w:hAnsi="Arial" w:cs="Arial"/>
                    <w:b/>
                    <w:color w:val="000000"/>
                    <w:szCs w:val="20"/>
                    <w:lang w:eastAsia="de-DE"/>
                  </w:rPr>
                  <w:t xml:space="preserve">keine </w:t>
                </w:r>
                <w:r w:rsidRPr="0032010A">
                  <w:rPr>
                    <w:rFonts w:ascii="Arial" w:eastAsia="Times New Roman" w:hAnsi="Arial" w:cs="Arial"/>
                    <w:color w:val="000000"/>
                    <w:szCs w:val="20"/>
                    <w:lang w:eastAsia="de-DE"/>
                  </w:rPr>
                  <w:t xml:space="preserve">Video- oder Tonaufnahmen oder andere Verhaltens-Registrierungen vorgesehen, welche eine Identifizierung der Teilnehmer*innen durch Dritte möglich machen könnten. </w:t>
                </w:r>
              </w:p>
            </w:tc>
            <w:tc>
              <w:tcPr>
                <w:tcW w:w="904" w:type="dxa"/>
                <w:vAlign w:val="center"/>
              </w:tcPr>
              <w:p w14:paraId="3231F3B2" w14:textId="666809F8" w:rsidR="00AD6597" w:rsidRPr="0032010A" w:rsidRDefault="005C1773" w:rsidP="008F48C5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143375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  <w:tc>
              <w:tcPr>
                <w:tcW w:w="898" w:type="dxa"/>
                <w:vAlign w:val="center"/>
              </w:tcPr>
              <w:p w14:paraId="415ECE8D" w14:textId="567F4DAA" w:rsidR="00AD6597" w:rsidRPr="0032010A" w:rsidRDefault="005C1773" w:rsidP="008F48C5">
                <w:pPr>
                  <w:ind w:right="1"/>
                  <w:jc w:val="center"/>
                  <w:rPr>
                    <w:rFonts w:ascii="Arial" w:eastAsia="Times New Roman" w:hAnsi="Arial" w:cs="Arial"/>
                    <w:b/>
                    <w:szCs w:val="20"/>
                    <w:lang w:eastAsia="de-DE"/>
                  </w:rPr>
                </w:pPr>
                <w:sdt>
                  <w:sdtP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d w:val="1923832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  <w:lang w:eastAsia="de-DE"/>
                      </w:rPr>
                      <w:t>☐</w:t>
                    </w:r>
                  </w:sdtContent>
                </w:sdt>
              </w:p>
            </w:tc>
          </w:tr>
        </w:tbl>
        <w:p w14:paraId="4284AD9A" w14:textId="77777777" w:rsidR="00982B1A" w:rsidRPr="0032010A" w:rsidRDefault="00982B1A" w:rsidP="008E1EA4">
          <w:pPr>
            <w:ind w:right="1"/>
            <w:rPr>
              <w:rFonts w:ascii="Arial" w:eastAsia="Times New Roman" w:hAnsi="Arial" w:cs="Arial"/>
              <w:b/>
              <w:szCs w:val="20"/>
              <w:lang w:eastAsia="de-DE"/>
            </w:rPr>
          </w:pPr>
        </w:p>
        <w:p w14:paraId="17C5E39C" w14:textId="04439EBC" w:rsidR="00005FF2" w:rsidRPr="0032010A" w:rsidRDefault="00AA7B69" w:rsidP="008E1EA4">
          <w:pPr>
            <w:ind w:right="1"/>
            <w:rPr>
              <w:rFonts w:ascii="Arial" w:hAnsi="Arial" w:cs="Arial"/>
              <w:sz w:val="24"/>
            </w:rPr>
          </w:pPr>
        </w:p>
      </w:sdtContent>
    </w:sdt>
    <w:sectPr w:rsidR="00005FF2" w:rsidRPr="0032010A" w:rsidSect="00864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49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DCA0" w14:textId="77777777" w:rsidR="004C7D6F" w:rsidRDefault="004C7D6F" w:rsidP="003D6F70">
      <w:pPr>
        <w:spacing w:after="0" w:line="240" w:lineRule="auto"/>
      </w:pPr>
      <w:r>
        <w:separator/>
      </w:r>
    </w:p>
  </w:endnote>
  <w:endnote w:type="continuationSeparator" w:id="0">
    <w:p w14:paraId="652B06A0" w14:textId="77777777" w:rsidR="004C7D6F" w:rsidRDefault="004C7D6F" w:rsidP="003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4417" w14:textId="77777777" w:rsidR="00B57019" w:rsidRDefault="00B570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66378"/>
      <w:docPartObj>
        <w:docPartGallery w:val="Page Numbers (Bottom of Page)"/>
        <w:docPartUnique/>
      </w:docPartObj>
    </w:sdtPr>
    <w:sdtEndPr/>
    <w:sdtContent>
      <w:p w14:paraId="2ADB1E69" w14:textId="0A9CDB95" w:rsidR="00DD313A" w:rsidRDefault="00DD31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FA1">
          <w:rPr>
            <w:noProof/>
          </w:rPr>
          <w:t>2</w:t>
        </w:r>
        <w:r>
          <w:fldChar w:fldCharType="end"/>
        </w:r>
      </w:p>
    </w:sdtContent>
  </w:sdt>
  <w:p w14:paraId="332A7936" w14:textId="77777777" w:rsidR="00DD313A" w:rsidRDefault="00DD31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848C" w14:textId="77777777" w:rsidR="00B57019" w:rsidRDefault="00B570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08D5" w14:textId="77777777" w:rsidR="004C7D6F" w:rsidRDefault="004C7D6F" w:rsidP="003D6F70">
      <w:pPr>
        <w:spacing w:after="0" w:line="240" w:lineRule="auto"/>
      </w:pPr>
      <w:r>
        <w:separator/>
      </w:r>
    </w:p>
  </w:footnote>
  <w:footnote w:type="continuationSeparator" w:id="0">
    <w:p w14:paraId="39C08F89" w14:textId="77777777" w:rsidR="004C7D6F" w:rsidRDefault="004C7D6F" w:rsidP="003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909B" w14:textId="77777777" w:rsidR="00B57019" w:rsidRDefault="00B570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40211" w14:textId="77777777" w:rsidR="00B57019" w:rsidRDefault="00B570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B3C2" w14:textId="581FF89B" w:rsidR="00E67E58" w:rsidRDefault="00E67E58">
    <w:pPr>
      <w:pStyle w:val="Kopfzeile"/>
    </w:pPr>
    <w:r w:rsidRPr="00E67E58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0" wp14:anchorId="5D914A58" wp14:editId="51F076B0">
              <wp:simplePos x="0" y="0"/>
              <wp:positionH relativeFrom="page">
                <wp:posOffset>5473700</wp:posOffset>
              </wp:positionH>
              <wp:positionV relativeFrom="page">
                <wp:posOffset>438150</wp:posOffset>
              </wp:positionV>
              <wp:extent cx="1866265" cy="361950"/>
              <wp:effectExtent l="0" t="0" r="63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18389" w14:textId="77777777" w:rsidR="00E67E58" w:rsidRPr="00E67E58" w:rsidRDefault="00E67E58" w:rsidP="00E67E58">
                          <w:pPr>
                            <w:pStyle w:val="Marginalie"/>
                            <w:spacing w:line="240" w:lineRule="auto"/>
                            <w:rPr>
                              <w:b/>
                            </w:rPr>
                          </w:pPr>
                          <w:r w:rsidRPr="00E67E58">
                            <w:rPr>
                              <w:b/>
                              <w:sz w:val="28"/>
                            </w:rPr>
                            <w:t>ETHIK-KOMMISSION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14A5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1pt;margin-top:34.5pt;width:146.9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" o:allowoverlap="f" stroked="f">
              <v:textbox>
                <w:txbxContent>
                  <w:p w14:paraId="5F018389" w14:textId="77777777" w:rsidR="00E67E58" w:rsidRPr="00E67E58" w:rsidRDefault="00E67E58" w:rsidP="00E67E58">
                    <w:pPr>
                      <w:pStyle w:val="Marginalie"/>
                      <w:spacing w:line="240" w:lineRule="auto"/>
                      <w:rPr>
                        <w:b/>
                      </w:rPr>
                    </w:pPr>
                    <w:r w:rsidRPr="00E67E58">
                      <w:rPr>
                        <w:b/>
                        <w:sz w:val="28"/>
                      </w:rPr>
                      <w:t>ETHIK-KOMMISSION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E67E58"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419AF6A6" wp14:editId="2A8BAA16">
          <wp:simplePos x="0" y="0"/>
          <wp:positionH relativeFrom="page">
            <wp:posOffset>664210</wp:posOffset>
          </wp:positionH>
          <wp:positionV relativeFrom="page">
            <wp:posOffset>141605</wp:posOffset>
          </wp:positionV>
          <wp:extent cx="3516630" cy="78803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0CE"/>
    <w:multiLevelType w:val="hybridMultilevel"/>
    <w:tmpl w:val="BE569B1A"/>
    <w:lvl w:ilvl="0" w:tplc="DC345B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34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908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82E"/>
    <w:multiLevelType w:val="hybridMultilevel"/>
    <w:tmpl w:val="E0DCFDC8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3FB7"/>
    <w:multiLevelType w:val="hybridMultilevel"/>
    <w:tmpl w:val="28DE54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75396"/>
    <w:multiLevelType w:val="hybridMultilevel"/>
    <w:tmpl w:val="B3E269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25E5"/>
    <w:multiLevelType w:val="hybridMultilevel"/>
    <w:tmpl w:val="037C0E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A61AA"/>
    <w:multiLevelType w:val="hybridMultilevel"/>
    <w:tmpl w:val="6E5C310C"/>
    <w:lvl w:ilvl="0" w:tplc="68EA42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1751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A5319"/>
    <w:multiLevelType w:val="hybridMultilevel"/>
    <w:tmpl w:val="B3E269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71461"/>
    <w:multiLevelType w:val="hybridMultilevel"/>
    <w:tmpl w:val="BC8826CA"/>
    <w:lvl w:ilvl="0" w:tplc="1946ED9A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2C782A"/>
    <w:multiLevelType w:val="hybridMultilevel"/>
    <w:tmpl w:val="2FEE18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3F91"/>
    <w:multiLevelType w:val="hybridMultilevel"/>
    <w:tmpl w:val="E0DCFDC8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3D5C"/>
    <w:multiLevelType w:val="hybridMultilevel"/>
    <w:tmpl w:val="3DB269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5C04"/>
    <w:multiLevelType w:val="hybridMultilevel"/>
    <w:tmpl w:val="9F1C7E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891B1C"/>
    <w:multiLevelType w:val="hybridMultilevel"/>
    <w:tmpl w:val="F878A530"/>
    <w:lvl w:ilvl="0" w:tplc="B70E023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34DBF"/>
    <w:multiLevelType w:val="hybridMultilevel"/>
    <w:tmpl w:val="8AFC49C0"/>
    <w:lvl w:ilvl="0" w:tplc="B23E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406CF"/>
    <w:multiLevelType w:val="hybridMultilevel"/>
    <w:tmpl w:val="B94899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1A2E"/>
    <w:multiLevelType w:val="hybridMultilevel"/>
    <w:tmpl w:val="6018E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44D7C"/>
    <w:multiLevelType w:val="hybridMultilevel"/>
    <w:tmpl w:val="2DBA944C"/>
    <w:lvl w:ilvl="0" w:tplc="070A5C96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72FF3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A3E65"/>
    <w:multiLevelType w:val="hybridMultilevel"/>
    <w:tmpl w:val="9EE40E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25695"/>
    <w:multiLevelType w:val="hybridMultilevel"/>
    <w:tmpl w:val="B7748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C5DF6"/>
    <w:multiLevelType w:val="hybridMultilevel"/>
    <w:tmpl w:val="E0DCFDC8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A5100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73F25"/>
    <w:multiLevelType w:val="hybridMultilevel"/>
    <w:tmpl w:val="A73C4A8C"/>
    <w:lvl w:ilvl="0" w:tplc="665EC34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2B46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C324A"/>
    <w:multiLevelType w:val="hybridMultilevel"/>
    <w:tmpl w:val="B94899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2E7"/>
    <w:multiLevelType w:val="hybridMultilevel"/>
    <w:tmpl w:val="E0DCFDC8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00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46F1D"/>
    <w:multiLevelType w:val="hybridMultilevel"/>
    <w:tmpl w:val="3DB269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85F69"/>
    <w:multiLevelType w:val="hybridMultilevel"/>
    <w:tmpl w:val="32A09300"/>
    <w:lvl w:ilvl="0" w:tplc="615221AC">
      <w:start w:val="3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CC417E2"/>
    <w:multiLevelType w:val="hybridMultilevel"/>
    <w:tmpl w:val="F0DCBADC"/>
    <w:lvl w:ilvl="0" w:tplc="FFC27F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1700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D6A85E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4EAA3C64">
      <w:start w:val="1"/>
      <w:numFmt w:val="decimal"/>
      <w:lvlText w:val="%4."/>
      <w:lvlJc w:val="left"/>
      <w:pPr>
        <w:ind w:left="2520" w:hanging="360"/>
      </w:pPr>
    </w:lvl>
    <w:lvl w:ilvl="4" w:tplc="15B89192">
      <w:start w:val="1"/>
      <w:numFmt w:val="lowerLetter"/>
      <w:lvlText w:val="%5."/>
      <w:lvlJc w:val="left"/>
      <w:pPr>
        <w:ind w:left="3240" w:hanging="360"/>
      </w:pPr>
    </w:lvl>
    <w:lvl w:ilvl="5" w:tplc="39780190">
      <w:start w:val="1"/>
      <w:numFmt w:val="lowerRoman"/>
      <w:lvlText w:val="%6."/>
      <w:lvlJc w:val="right"/>
      <w:pPr>
        <w:ind w:left="3960" w:hanging="180"/>
      </w:pPr>
    </w:lvl>
    <w:lvl w:ilvl="6" w:tplc="61C669FC">
      <w:start w:val="1"/>
      <w:numFmt w:val="decimal"/>
      <w:lvlText w:val="%7."/>
      <w:lvlJc w:val="left"/>
      <w:pPr>
        <w:ind w:left="4680" w:hanging="360"/>
      </w:pPr>
    </w:lvl>
    <w:lvl w:ilvl="7" w:tplc="7DE68532">
      <w:start w:val="1"/>
      <w:numFmt w:val="lowerLetter"/>
      <w:lvlText w:val="%8."/>
      <w:lvlJc w:val="left"/>
      <w:pPr>
        <w:ind w:left="5400" w:hanging="360"/>
      </w:pPr>
    </w:lvl>
    <w:lvl w:ilvl="8" w:tplc="6D1EA2DC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CB7034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114B8"/>
    <w:multiLevelType w:val="hybridMultilevel"/>
    <w:tmpl w:val="5FC0DC14"/>
    <w:lvl w:ilvl="0" w:tplc="0EAA108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820005"/>
    <w:multiLevelType w:val="hybridMultilevel"/>
    <w:tmpl w:val="2FEE18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80259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E6263"/>
    <w:multiLevelType w:val="hybridMultilevel"/>
    <w:tmpl w:val="A73C4A8C"/>
    <w:lvl w:ilvl="0" w:tplc="665EC34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B6A74"/>
    <w:multiLevelType w:val="hybridMultilevel"/>
    <w:tmpl w:val="3DB269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F2829"/>
    <w:multiLevelType w:val="hybridMultilevel"/>
    <w:tmpl w:val="D9DEC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97581"/>
    <w:multiLevelType w:val="hybridMultilevel"/>
    <w:tmpl w:val="0CAA1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0D8"/>
    <w:multiLevelType w:val="hybridMultilevel"/>
    <w:tmpl w:val="D200F4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C3BBA"/>
    <w:multiLevelType w:val="hybridMultilevel"/>
    <w:tmpl w:val="D100A98C"/>
    <w:lvl w:ilvl="0" w:tplc="C95EBCF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63F73"/>
    <w:multiLevelType w:val="hybridMultilevel"/>
    <w:tmpl w:val="B9625410"/>
    <w:lvl w:ilvl="0" w:tplc="6F7C59B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CD1"/>
    <w:multiLevelType w:val="hybridMultilevel"/>
    <w:tmpl w:val="44DC1220"/>
    <w:lvl w:ilvl="0" w:tplc="F312AF14">
      <w:start w:val="1"/>
      <w:numFmt w:val="lowerLetter"/>
      <w:lvlText w:val="%1)"/>
      <w:lvlJc w:val="left"/>
      <w:pPr>
        <w:ind w:left="355" w:hanging="360"/>
      </w:pPr>
      <w:rPr>
        <w:rFonts w:cs="Arial" w:hint="default"/>
        <w:b w:val="0"/>
        <w:color w:val="000000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4" w15:restartNumberingAfterBreak="0">
    <w:nsid w:val="7B117F84"/>
    <w:multiLevelType w:val="hybridMultilevel"/>
    <w:tmpl w:val="D97E7936"/>
    <w:lvl w:ilvl="0" w:tplc="A164100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5B2650"/>
    <w:multiLevelType w:val="hybridMultilevel"/>
    <w:tmpl w:val="C052A158"/>
    <w:lvl w:ilvl="0" w:tplc="D4E00D4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3EA4"/>
    <w:multiLevelType w:val="hybridMultilevel"/>
    <w:tmpl w:val="6018E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17"/>
  </w:num>
  <w:num w:numId="5">
    <w:abstractNumId w:val="37"/>
  </w:num>
  <w:num w:numId="6">
    <w:abstractNumId w:val="38"/>
  </w:num>
  <w:num w:numId="7">
    <w:abstractNumId w:val="39"/>
  </w:num>
  <w:num w:numId="8">
    <w:abstractNumId w:val="14"/>
  </w:num>
  <w:num w:numId="9">
    <w:abstractNumId w:val="29"/>
  </w:num>
  <w:num w:numId="10">
    <w:abstractNumId w:val="13"/>
  </w:num>
  <w:num w:numId="11">
    <w:abstractNumId w:val="7"/>
  </w:num>
  <w:num w:numId="12">
    <w:abstractNumId w:val="43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28"/>
  </w:num>
  <w:num w:numId="18">
    <w:abstractNumId w:val="3"/>
  </w:num>
  <w:num w:numId="19">
    <w:abstractNumId w:val="23"/>
  </w:num>
  <w:num w:numId="20">
    <w:abstractNumId w:val="31"/>
  </w:num>
  <w:num w:numId="21">
    <w:abstractNumId w:val="30"/>
  </w:num>
  <w:num w:numId="22">
    <w:abstractNumId w:val="25"/>
  </w:num>
  <w:num w:numId="23">
    <w:abstractNumId w:val="33"/>
  </w:num>
  <w:num w:numId="24">
    <w:abstractNumId w:val="45"/>
  </w:num>
  <w:num w:numId="25">
    <w:abstractNumId w:val="44"/>
  </w:num>
  <w:num w:numId="26">
    <w:abstractNumId w:val="16"/>
  </w:num>
  <w:num w:numId="27">
    <w:abstractNumId w:val="41"/>
  </w:num>
  <w:num w:numId="28">
    <w:abstractNumId w:val="26"/>
  </w:num>
  <w:num w:numId="29">
    <w:abstractNumId w:val="1"/>
  </w:num>
  <w:num w:numId="30">
    <w:abstractNumId w:val="32"/>
  </w:num>
  <w:num w:numId="31">
    <w:abstractNumId w:val="42"/>
  </w:num>
  <w:num w:numId="32">
    <w:abstractNumId w:val="8"/>
  </w:num>
  <w:num w:numId="33">
    <w:abstractNumId w:val="36"/>
  </w:num>
  <w:num w:numId="34">
    <w:abstractNumId w:val="20"/>
  </w:num>
  <w:num w:numId="35">
    <w:abstractNumId w:val="24"/>
  </w:num>
  <w:num w:numId="36">
    <w:abstractNumId w:val="18"/>
  </w:num>
  <w:num w:numId="37">
    <w:abstractNumId w:val="11"/>
  </w:num>
  <w:num w:numId="38">
    <w:abstractNumId w:val="34"/>
  </w:num>
  <w:num w:numId="39">
    <w:abstractNumId w:val="6"/>
  </w:num>
  <w:num w:numId="40">
    <w:abstractNumId w:val="9"/>
  </w:num>
  <w:num w:numId="41">
    <w:abstractNumId w:val="46"/>
  </w:num>
  <w:num w:numId="42">
    <w:abstractNumId w:val="0"/>
  </w:num>
  <w:num w:numId="43">
    <w:abstractNumId w:val="21"/>
  </w:num>
  <w:num w:numId="44">
    <w:abstractNumId w:val="35"/>
  </w:num>
  <w:num w:numId="45">
    <w:abstractNumId w:val="2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EF"/>
    <w:rsid w:val="00005FF2"/>
    <w:rsid w:val="000312E8"/>
    <w:rsid w:val="00047178"/>
    <w:rsid w:val="000A07BA"/>
    <w:rsid w:val="000C0AFC"/>
    <w:rsid w:val="000C549A"/>
    <w:rsid w:val="001201EF"/>
    <w:rsid w:val="001B7EA0"/>
    <w:rsid w:val="002444FD"/>
    <w:rsid w:val="00265BE9"/>
    <w:rsid w:val="00275026"/>
    <w:rsid w:val="00283099"/>
    <w:rsid w:val="002A3946"/>
    <w:rsid w:val="0032010A"/>
    <w:rsid w:val="0032450C"/>
    <w:rsid w:val="00344932"/>
    <w:rsid w:val="00350FA1"/>
    <w:rsid w:val="003B3EA9"/>
    <w:rsid w:val="003B7E33"/>
    <w:rsid w:val="003D328F"/>
    <w:rsid w:val="003D6F70"/>
    <w:rsid w:val="00402F4B"/>
    <w:rsid w:val="00402F9A"/>
    <w:rsid w:val="00417329"/>
    <w:rsid w:val="0044571F"/>
    <w:rsid w:val="00445B8C"/>
    <w:rsid w:val="00450226"/>
    <w:rsid w:val="00455CA4"/>
    <w:rsid w:val="00461BA0"/>
    <w:rsid w:val="004823B5"/>
    <w:rsid w:val="00483E44"/>
    <w:rsid w:val="004955EB"/>
    <w:rsid w:val="004A3199"/>
    <w:rsid w:val="004A3DB0"/>
    <w:rsid w:val="004A565E"/>
    <w:rsid w:val="004B7F1F"/>
    <w:rsid w:val="004C7D6F"/>
    <w:rsid w:val="00500A86"/>
    <w:rsid w:val="005055D9"/>
    <w:rsid w:val="005303B0"/>
    <w:rsid w:val="005314B2"/>
    <w:rsid w:val="0054199D"/>
    <w:rsid w:val="005634DC"/>
    <w:rsid w:val="005717C4"/>
    <w:rsid w:val="00574C83"/>
    <w:rsid w:val="005A37E4"/>
    <w:rsid w:val="005C1773"/>
    <w:rsid w:val="005D3EB9"/>
    <w:rsid w:val="005E4935"/>
    <w:rsid w:val="006205F4"/>
    <w:rsid w:val="00631C24"/>
    <w:rsid w:val="00635E00"/>
    <w:rsid w:val="00640970"/>
    <w:rsid w:val="00671CC1"/>
    <w:rsid w:val="006772C0"/>
    <w:rsid w:val="006A0D8E"/>
    <w:rsid w:val="006E1EEA"/>
    <w:rsid w:val="0073722B"/>
    <w:rsid w:val="00737B30"/>
    <w:rsid w:val="00744D32"/>
    <w:rsid w:val="00751808"/>
    <w:rsid w:val="0078003B"/>
    <w:rsid w:val="00780D74"/>
    <w:rsid w:val="007B4C86"/>
    <w:rsid w:val="007D49AB"/>
    <w:rsid w:val="007E6371"/>
    <w:rsid w:val="00833846"/>
    <w:rsid w:val="008400D0"/>
    <w:rsid w:val="00852FCB"/>
    <w:rsid w:val="00864B0B"/>
    <w:rsid w:val="008771E7"/>
    <w:rsid w:val="0088036F"/>
    <w:rsid w:val="00883226"/>
    <w:rsid w:val="008E1EA4"/>
    <w:rsid w:val="008E3B0F"/>
    <w:rsid w:val="00906661"/>
    <w:rsid w:val="0091254C"/>
    <w:rsid w:val="00935C48"/>
    <w:rsid w:val="00955AC9"/>
    <w:rsid w:val="00955DE6"/>
    <w:rsid w:val="00982B1A"/>
    <w:rsid w:val="009A00FD"/>
    <w:rsid w:val="00A23045"/>
    <w:rsid w:val="00A600A0"/>
    <w:rsid w:val="00A70007"/>
    <w:rsid w:val="00A80F06"/>
    <w:rsid w:val="00A83872"/>
    <w:rsid w:val="00A87A54"/>
    <w:rsid w:val="00AA70E8"/>
    <w:rsid w:val="00AA7B69"/>
    <w:rsid w:val="00AD6597"/>
    <w:rsid w:val="00AE547B"/>
    <w:rsid w:val="00AF142E"/>
    <w:rsid w:val="00B47CAC"/>
    <w:rsid w:val="00B57019"/>
    <w:rsid w:val="00B74B59"/>
    <w:rsid w:val="00B83FC7"/>
    <w:rsid w:val="00B95B15"/>
    <w:rsid w:val="00BC1867"/>
    <w:rsid w:val="00BF2E88"/>
    <w:rsid w:val="00BF5ADA"/>
    <w:rsid w:val="00C07FF8"/>
    <w:rsid w:val="00C15958"/>
    <w:rsid w:val="00C248F0"/>
    <w:rsid w:val="00C547D8"/>
    <w:rsid w:val="00C6632D"/>
    <w:rsid w:val="00C848B9"/>
    <w:rsid w:val="00C84E0A"/>
    <w:rsid w:val="00C871CB"/>
    <w:rsid w:val="00D03FEA"/>
    <w:rsid w:val="00D1272E"/>
    <w:rsid w:val="00D36AC7"/>
    <w:rsid w:val="00D57471"/>
    <w:rsid w:val="00D5781D"/>
    <w:rsid w:val="00D74690"/>
    <w:rsid w:val="00D81A25"/>
    <w:rsid w:val="00D81C64"/>
    <w:rsid w:val="00DD313A"/>
    <w:rsid w:val="00DD47C3"/>
    <w:rsid w:val="00E011DC"/>
    <w:rsid w:val="00E2468C"/>
    <w:rsid w:val="00E53295"/>
    <w:rsid w:val="00E67E58"/>
    <w:rsid w:val="00E807F8"/>
    <w:rsid w:val="00E90A03"/>
    <w:rsid w:val="00EA2B82"/>
    <w:rsid w:val="00F3022D"/>
    <w:rsid w:val="00F4003B"/>
    <w:rsid w:val="00F56BCF"/>
    <w:rsid w:val="00F9011D"/>
    <w:rsid w:val="00FA3BA9"/>
    <w:rsid w:val="00FB3C48"/>
    <w:rsid w:val="00FD7E1E"/>
    <w:rsid w:val="00F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26C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B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42E"/>
    <w:rPr>
      <w:color w:val="808080"/>
    </w:rPr>
  </w:style>
  <w:style w:type="table" w:styleId="Tabellenraster">
    <w:name w:val="Table Grid"/>
    <w:basedOn w:val="NormaleTabelle"/>
    <w:uiPriority w:val="39"/>
    <w:rsid w:val="00AF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5303B0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03B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B3EA9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D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D6F70"/>
  </w:style>
  <w:style w:type="paragraph" w:styleId="Fuzeile">
    <w:name w:val="footer"/>
    <w:basedOn w:val="Standard"/>
    <w:link w:val="FuzeileZchn"/>
    <w:uiPriority w:val="99"/>
    <w:unhideWhenUsed/>
    <w:rsid w:val="003D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6F70"/>
  </w:style>
  <w:style w:type="character" w:styleId="Kommentarzeichen">
    <w:name w:val="annotation reference"/>
    <w:basedOn w:val="Absatz-Standardschriftart"/>
    <w:uiPriority w:val="99"/>
    <w:semiHidden/>
    <w:unhideWhenUsed/>
    <w:rsid w:val="00BF2E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2E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2E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2E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2E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E88"/>
    <w:rPr>
      <w:rFonts w:ascii="Segoe UI" w:hAnsi="Segoe UI" w:cs="Segoe UI"/>
      <w:sz w:val="18"/>
      <w:szCs w:val="18"/>
    </w:rPr>
  </w:style>
  <w:style w:type="paragraph" w:customStyle="1" w:styleId="Betreff">
    <w:name w:val="Betreff"/>
    <w:basedOn w:val="Textkrper"/>
    <w:qFormat/>
    <w:rsid w:val="00E67E58"/>
    <w:pPr>
      <w:framePr w:w="6804" w:vSpace="567" w:wrap="around" w:vAnchor="page" w:hAnchor="margin" w:y="4873" w:anchorLock="1"/>
      <w:spacing w:after="0" w:line="260" w:lineRule="exact"/>
    </w:pPr>
    <w:rPr>
      <w:rFonts w:ascii="Arial" w:eastAsia="Times New Roman" w:hAnsi="Arial" w:cs="Arial"/>
      <w:b/>
      <w:bCs/>
      <w:color w:val="000000" w:themeColor="text1"/>
      <w:sz w:val="20"/>
      <w:szCs w:val="20"/>
      <w:lang w:eastAsia="de-DE"/>
    </w:rPr>
  </w:style>
  <w:style w:type="paragraph" w:customStyle="1" w:styleId="Marginalie">
    <w:name w:val="Marginalie"/>
    <w:basedOn w:val="Kopfzeile"/>
    <w:qFormat/>
    <w:rsid w:val="00E67E58"/>
    <w:pPr>
      <w:framePr w:w="2835" w:h="3402" w:hRule="exact" w:wrap="around" w:vAnchor="page" w:hAnchor="page" w:x="8506" w:y="2428" w:anchorLock="1"/>
      <w:tabs>
        <w:tab w:val="clear" w:pos="4536"/>
        <w:tab w:val="clear" w:pos="9072"/>
      </w:tabs>
      <w:spacing w:line="200" w:lineRule="exact"/>
    </w:pPr>
    <w:rPr>
      <w:rFonts w:eastAsia="Times New Roman" w:cs="Times New Roman"/>
      <w:bCs/>
      <w:noProof/>
      <w:color w:val="000000" w:themeColor="text1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67E5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klinik-freiburg.de/ethikkommission/antragstellung/gsvw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klinik-freiburg.de/ethikkommission/antragstellung/gsvw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klinik-freiburg.de/ethikkommission/antragstellung/gsvw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iklinik-freiburg.de/ethikkommission/antragstellung/gsvw.html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uniklinik-freiburg.de/ethikkommission/antragstellung/gsvw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35E47CB4484C738344B928BD546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E8C28-8E89-48AA-95C6-D3D4E3FEAEAF}"/>
      </w:docPartPr>
      <w:docPartBody>
        <w:p w:rsidR="00000000" w:rsidRDefault="00834C75" w:rsidP="00834C75">
          <w:pPr>
            <w:pStyle w:val="5935E47CB4484C738344B928BD5463DE"/>
          </w:pPr>
          <w:r w:rsidRPr="008447E7">
            <w:rPr>
              <w:rFonts w:eastAsia="Times New Roman" w:cs="Times New Roman"/>
              <w:color w:val="767171" w:themeColor="background2" w:themeShade="80"/>
              <w:sz w:val="16"/>
              <w:szCs w:val="20"/>
            </w:rPr>
            <w:t>[..</w:t>
          </w:r>
          <w:r w:rsidRPr="008447E7">
            <w:rPr>
              <w:rStyle w:val="Platzhaltertext"/>
              <w:color w:val="767171" w:themeColor="background2" w:themeShade="80"/>
              <w:sz w:val="16"/>
              <w:szCs w:val="20"/>
            </w:rPr>
            <w:t>.]</w:t>
          </w:r>
        </w:p>
      </w:docPartBody>
    </w:docPart>
    <w:docPart>
      <w:docPartPr>
        <w:name w:val="6EEB369500FA4DDE9B0D7F6D008D6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E23E-8406-41AE-A383-C5D664C3F092}"/>
      </w:docPartPr>
      <w:docPartBody>
        <w:p w:rsidR="00000000" w:rsidRDefault="00834C75" w:rsidP="00834C75">
          <w:pPr>
            <w:pStyle w:val="6EEB369500FA4DDE9B0D7F6D008D6031"/>
          </w:pPr>
          <w:r w:rsidRPr="008447E7">
            <w:rPr>
              <w:rFonts w:eastAsia="Times New Roman" w:cs="Times New Roman"/>
              <w:color w:val="767171" w:themeColor="background2" w:themeShade="80"/>
              <w:sz w:val="16"/>
              <w:szCs w:val="20"/>
            </w:rPr>
            <w:t>[..</w:t>
          </w:r>
          <w:r w:rsidRPr="008447E7">
            <w:rPr>
              <w:rStyle w:val="Platzhaltertext"/>
              <w:color w:val="767171" w:themeColor="background2" w:themeShade="80"/>
              <w:sz w:val="16"/>
              <w:szCs w:val="20"/>
            </w:rPr>
            <w:t>.]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EDFB3-F5F9-4212-8BAA-0C5A77A6382E}"/>
      </w:docPartPr>
      <w:docPartBody>
        <w:p w:rsidR="00000000" w:rsidRDefault="00834C75">
          <w:r w:rsidRPr="0090580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75"/>
    <w:rsid w:val="008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4C75"/>
    <w:rPr>
      <w:color w:val="808080"/>
    </w:rPr>
  </w:style>
  <w:style w:type="paragraph" w:customStyle="1" w:styleId="5935E47CB4484C738344B928BD5463DE">
    <w:name w:val="5935E47CB4484C738344B928BD5463DE"/>
    <w:rsid w:val="00834C75"/>
  </w:style>
  <w:style w:type="paragraph" w:customStyle="1" w:styleId="6EEB369500FA4DDE9B0D7F6D008D6031">
    <w:name w:val="6EEB369500FA4DDE9B0D7F6D008D6031"/>
    <w:rsid w:val="00834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2025-03-10T13:12:00Z</dcterms:created>
  <dcterms:modified xsi:type="dcterms:W3CDTF">2025-03-10T13:19:00Z</dcterms:modified>
</cp:coreProperties>
</file>