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33" w:rsidRPr="00543633" w:rsidRDefault="00543633" w:rsidP="00D740A2">
      <w:pPr>
        <w:pStyle w:val="Absenderadresse1"/>
        <w:framePr w:w="4820" w:h="284" w:hSpace="142" w:wrap="around" w:vAnchor="page" w:hAnchor="page" w:x="1248" w:y="2553"/>
      </w:pPr>
      <w:r w:rsidRPr="00543633">
        <w:t>UNIVERSITÄTSKLINIKUM FREIBURG</w:t>
      </w:r>
    </w:p>
    <w:p w:rsidR="00543633" w:rsidRPr="00543633" w:rsidRDefault="00C258C2" w:rsidP="00D740A2">
      <w:pPr>
        <w:pStyle w:val="Absenderadresse1"/>
        <w:framePr w:w="4820" w:h="284" w:hSpace="142" w:wrap="around" w:vAnchor="page" w:hAnchor="page" w:x="1248" w:y="2553"/>
      </w:pPr>
      <w:r>
        <w:rPr>
          <w:b/>
          <w:bCs/>
        </w:rPr>
        <w:t>Klinik für Dermatologie und Venerologie</w:t>
      </w:r>
      <w:r w:rsidR="00543633" w:rsidRPr="00543633">
        <w:rPr>
          <w:b/>
          <w:bCs/>
        </w:rPr>
        <w:t xml:space="preserve"> </w:t>
      </w:r>
      <w:r w:rsidR="00543633" w:rsidRPr="00543633">
        <w:rPr>
          <w:bCs/>
        </w:rPr>
        <w:t xml:space="preserve">· </w:t>
      </w:r>
      <w:r>
        <w:rPr>
          <w:bCs/>
        </w:rPr>
        <w:t>Hauptstr. 7</w:t>
      </w:r>
      <w:r w:rsidR="00543633" w:rsidRPr="00543633">
        <w:rPr>
          <w:bCs/>
        </w:rPr>
        <w:t xml:space="preserve"> · </w:t>
      </w:r>
      <w:r>
        <w:rPr>
          <w:bCs/>
        </w:rPr>
        <w:t>79104 Freiburg</w:t>
      </w:r>
    </w:p>
    <w:p w:rsidR="00543633" w:rsidRPr="00543633" w:rsidRDefault="00543633" w:rsidP="00A1298E">
      <w:pPr>
        <w:pStyle w:val="Adresse"/>
        <w:framePr w:w="4820" w:h="1985" w:hRule="exact" w:wrap="notBeside" w:y="3120"/>
      </w:pPr>
    </w:p>
    <w:p w:rsidR="001A283E" w:rsidRPr="00F24949" w:rsidRDefault="00C258C2" w:rsidP="0060062C">
      <w:pPr>
        <w:pStyle w:val="Klinik"/>
        <w:framePr w:w="2665" w:h="4479" w:hRule="exact" w:hSpace="261" w:wrap="around" w:x="8892" w:y="2042"/>
        <w:suppressAutoHyphens/>
        <w:spacing w:after="80" w:line="240" w:lineRule="auto"/>
      </w:pPr>
      <w:r>
        <w:t>Klinik für Dermatologie &amp; Venerologie</w:t>
      </w:r>
    </w:p>
    <w:p w:rsidR="001A283E" w:rsidRPr="00946317" w:rsidRDefault="00C71010" w:rsidP="0060062C">
      <w:pPr>
        <w:pStyle w:val="Bereich"/>
        <w:framePr w:w="2665" w:h="4479" w:hRule="exact" w:hSpace="261" w:wrap="around" w:x="8892" w:y="2042"/>
        <w:suppressAutoHyphens/>
        <w:rPr>
          <w:color w:val="004B96" w:themeColor="accent1"/>
          <w:sz w:val="20"/>
          <w:szCs w:val="20"/>
        </w:rPr>
      </w:pPr>
      <w:r>
        <w:rPr>
          <w:color w:val="004B96" w:themeColor="accent1"/>
          <w:sz w:val="20"/>
          <w:szCs w:val="20"/>
        </w:rPr>
        <w:t xml:space="preserve">Labor </w:t>
      </w:r>
      <w:r w:rsidR="00D15350">
        <w:rPr>
          <w:color w:val="004B96" w:themeColor="accent1"/>
          <w:sz w:val="20"/>
          <w:szCs w:val="20"/>
        </w:rPr>
        <w:t>Molekulare Dermatologie</w:t>
      </w:r>
    </w:p>
    <w:p w:rsidR="001A283E" w:rsidRDefault="001A283E" w:rsidP="0060062C">
      <w:pPr>
        <w:pStyle w:val="Absenderangaben"/>
        <w:framePr w:w="2665" w:h="4479" w:hRule="exact" w:hSpace="261" w:wrap="around" w:x="8892" w:y="2042"/>
        <w:rPr>
          <w:b/>
        </w:rPr>
      </w:pPr>
    </w:p>
    <w:p w:rsidR="001A283E" w:rsidRPr="005851BD" w:rsidRDefault="00C258C2" w:rsidP="0060062C">
      <w:pPr>
        <w:pStyle w:val="Absenderangaben"/>
        <w:framePr w:w="2665" w:h="4479" w:hRule="exact" w:hSpace="261" w:wrap="around" w:x="8892" w:y="2042"/>
        <w:tabs>
          <w:tab w:val="clear" w:pos="567"/>
        </w:tabs>
        <w:rPr>
          <w:b/>
        </w:rPr>
      </w:pPr>
      <w:r>
        <w:rPr>
          <w:b/>
        </w:rPr>
        <w:t xml:space="preserve">Prof. Dr. </w:t>
      </w:r>
      <w:r w:rsidR="00D15350">
        <w:rPr>
          <w:b/>
        </w:rPr>
        <w:t xml:space="preserve">C. </w:t>
      </w:r>
      <w:proofErr w:type="spellStart"/>
      <w:r w:rsidR="00D15350">
        <w:rPr>
          <w:b/>
        </w:rPr>
        <w:t>Has</w:t>
      </w:r>
      <w:proofErr w:type="spellEnd"/>
      <w:r w:rsidR="001A283E" w:rsidRPr="005851BD">
        <w:rPr>
          <w:b/>
        </w:rPr>
        <w:t xml:space="preserve"> </w:t>
      </w:r>
    </w:p>
    <w:p w:rsidR="001A283E" w:rsidRDefault="001A283E" w:rsidP="0060062C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</w:p>
    <w:p w:rsidR="001A283E" w:rsidRDefault="001A283E" w:rsidP="0060062C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proofErr w:type="spellStart"/>
      <w:r w:rsidRPr="00712BA6">
        <w:rPr>
          <w:lang w:val="fr-FR"/>
        </w:rPr>
        <w:t>Tel</w:t>
      </w:r>
      <w:r>
        <w:rPr>
          <w:lang w:val="fr-FR"/>
        </w:rPr>
        <w:t>efon</w:t>
      </w:r>
      <w:proofErr w:type="spellEnd"/>
      <w:r w:rsidRPr="001547FE">
        <w:rPr>
          <w:lang w:val="fr-FR"/>
        </w:rPr>
        <w:tab/>
      </w:r>
      <w:r w:rsidR="00C258C2">
        <w:rPr>
          <w:lang w:val="fr-FR"/>
        </w:rPr>
        <w:t>0761 270-6</w:t>
      </w:r>
      <w:r w:rsidR="00D15350">
        <w:rPr>
          <w:lang w:val="fr-FR"/>
        </w:rPr>
        <w:t>992</w:t>
      </w:r>
      <w:r w:rsidR="00C258C2">
        <w:rPr>
          <w:lang w:val="fr-FR"/>
        </w:rPr>
        <w:t>0</w:t>
      </w:r>
    </w:p>
    <w:p w:rsidR="00C258C2" w:rsidRDefault="001A283E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proofErr w:type="spellStart"/>
      <w:r w:rsidRPr="00712BA6">
        <w:rPr>
          <w:lang w:val="fr-FR"/>
        </w:rPr>
        <w:t>Tel</w:t>
      </w:r>
      <w:r>
        <w:rPr>
          <w:lang w:val="fr-FR"/>
        </w:rPr>
        <w:t>efax</w:t>
      </w:r>
      <w:proofErr w:type="spellEnd"/>
      <w:r w:rsidRPr="001547FE">
        <w:rPr>
          <w:lang w:val="fr-FR"/>
        </w:rPr>
        <w:tab/>
      </w:r>
      <w:r w:rsidR="00C258C2">
        <w:rPr>
          <w:lang w:val="fr-FR"/>
        </w:rPr>
        <w:t>0761 270-6</w:t>
      </w:r>
      <w:r w:rsidR="00D15350">
        <w:rPr>
          <w:lang w:val="fr-FR"/>
        </w:rPr>
        <w:t>7200</w:t>
      </w:r>
    </w:p>
    <w:p w:rsidR="00C258C2" w:rsidRDefault="00C258C2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>
        <w:rPr>
          <w:lang w:val="fr-FR"/>
        </w:rPr>
        <w:t>E-</w:t>
      </w:r>
      <w:r w:rsidR="001A283E" w:rsidRPr="001547FE">
        <w:rPr>
          <w:lang w:val="fr-FR"/>
        </w:rPr>
        <w:t>Mail</w:t>
      </w:r>
      <w:r>
        <w:rPr>
          <w:lang w:val="fr-FR"/>
        </w:rPr>
        <w:tab/>
      </w:r>
      <w:proofErr w:type="spellStart"/>
      <w:r w:rsidR="00D15350">
        <w:rPr>
          <w:lang w:val="fr-FR"/>
        </w:rPr>
        <w:t>cristina.has</w:t>
      </w:r>
      <w:proofErr w:type="spellEnd"/>
      <w:r>
        <w:rPr>
          <w:lang w:val="fr-FR"/>
        </w:rPr>
        <w:t>@</w:t>
      </w:r>
    </w:p>
    <w:p w:rsidR="00D740A2" w:rsidRPr="001547FE" w:rsidRDefault="00C258C2" w:rsidP="00C258C2">
      <w:pPr>
        <w:pStyle w:val="Absenderangaben"/>
        <w:framePr w:w="2665" w:h="4479" w:hRule="exact" w:hSpace="261" w:wrap="around" w:x="8892" w:y="2042"/>
        <w:tabs>
          <w:tab w:val="clear" w:pos="567"/>
          <w:tab w:val="left" w:pos="709"/>
        </w:tabs>
        <w:rPr>
          <w:lang w:val="fr-FR"/>
        </w:rPr>
      </w:pPr>
      <w:r>
        <w:rPr>
          <w:lang w:val="fr-FR"/>
        </w:rPr>
        <w:tab/>
        <w:t>uniklinik-freiburg.de</w:t>
      </w:r>
    </w:p>
    <w:p w:rsidR="00E91196" w:rsidRPr="00C258C2" w:rsidRDefault="00E91196" w:rsidP="0060062C">
      <w:pPr>
        <w:framePr w:w="2665" w:h="4479" w:hRule="exact" w:hSpace="261" w:wrap="around" w:vAnchor="page" w:hAnchor="page" w:x="8892" w:y="2042" w:anchorLock="1"/>
        <w:rPr>
          <w:lang w:val="fr-FR"/>
        </w:rPr>
      </w:pPr>
    </w:p>
    <w:p w:rsidR="00E91196" w:rsidRPr="00C258C2" w:rsidRDefault="00D740A2">
      <w:pPr>
        <w:rPr>
          <w:lang w:val="fr-FR"/>
        </w:rPr>
      </w:pPr>
      <w:r w:rsidRPr="00543633">
        <w:rPr>
          <w:noProof/>
          <w:lang w:eastAsia="de-DE"/>
        </w:rPr>
        <mc:AlternateContent>
          <mc:Choice Requires="wps">
            <w:drawing>
              <wp:anchor distT="0" distB="0" distL="161925" distR="114300" simplePos="0" relativeHeight="251658240" behindDoc="0" locked="1" layoutInCell="1" allowOverlap="1" wp14:anchorId="76843082" wp14:editId="715FD236">
                <wp:simplePos x="0" y="0"/>
                <wp:positionH relativeFrom="page">
                  <wp:posOffset>5644515</wp:posOffset>
                </wp:positionH>
                <wp:positionV relativeFrom="page">
                  <wp:posOffset>4163060</wp:posOffset>
                </wp:positionV>
                <wp:extent cx="1738800" cy="540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800" cy="54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599" w:rsidRPr="00C005EA" w:rsidRDefault="00E43599" w:rsidP="002200D3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30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4.45pt;margin-top:327.8pt;width:136.9pt;height:425.2pt;z-index:251658240;visibility:visible;mso-wrap-style:square;mso-width-percent:0;mso-height-percent:0;mso-wrap-distance-left:12.7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" filled="f" stroked="f" strokeweight=".5pt">
                <v:textbox inset="0">
                  <w:txbxContent>
                    <w:p w:rsidR="00E43599" w:rsidRPr="00C005EA" w:rsidRDefault="00E43599" w:rsidP="002200D3">
                      <w:pPr>
                        <w:spacing w:line="18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E91196" w:rsidRPr="00C258C2" w:rsidRDefault="00E91196">
      <w:pPr>
        <w:rPr>
          <w:lang w:val="fr-FR"/>
        </w:rPr>
      </w:pPr>
    </w:p>
    <w:p w:rsidR="002C072E" w:rsidRPr="00C258C2" w:rsidRDefault="002C072E" w:rsidP="00543633">
      <w:pPr>
        <w:spacing w:line="240" w:lineRule="auto"/>
        <w:jc w:val="right"/>
        <w:rPr>
          <w:rFonts w:eastAsia="Times New Roman" w:cs="Arial"/>
          <w:b/>
          <w:bCs/>
          <w:sz w:val="16"/>
          <w:szCs w:val="16"/>
          <w:lang w:val="fr-FR" w:eastAsia="de-DE"/>
        </w:rPr>
      </w:pPr>
    </w:p>
    <w:p w:rsidR="00543633" w:rsidRDefault="00543633" w:rsidP="00543633">
      <w:pPr>
        <w:spacing w:line="240" w:lineRule="auto"/>
        <w:jc w:val="right"/>
        <w:rPr>
          <w:rFonts w:eastAsia="Times New Roman" w:cs="Arial"/>
          <w:bCs/>
          <w:sz w:val="16"/>
          <w:szCs w:val="16"/>
          <w:lang w:eastAsia="de-DE"/>
        </w:rPr>
      </w:pPr>
      <w:r w:rsidRPr="000B145F">
        <w:rPr>
          <w:rFonts w:eastAsia="Times New Roman" w:cs="Arial"/>
          <w:b/>
          <w:bCs/>
          <w:sz w:val="16"/>
          <w:szCs w:val="16"/>
          <w:lang w:eastAsia="de-DE"/>
        </w:rPr>
        <w:t>Aktenzeichen</w:t>
      </w:r>
      <w:r w:rsidRPr="000B145F">
        <w:rPr>
          <w:rFonts w:eastAsia="Times New Roman" w:cs="Arial"/>
          <w:bCs/>
          <w:sz w:val="16"/>
          <w:szCs w:val="16"/>
          <w:lang w:eastAsia="de-DE"/>
        </w:rPr>
        <w:t xml:space="preserve"> </w:t>
      </w:r>
    </w:p>
    <w:p w:rsidR="00D15BA0" w:rsidRPr="000B145F" w:rsidRDefault="00D15BA0" w:rsidP="00543633">
      <w:pPr>
        <w:spacing w:line="240" w:lineRule="auto"/>
        <w:jc w:val="right"/>
        <w:rPr>
          <w:rFonts w:eastAsia="Times New Roman" w:cs="Arial"/>
          <w:bCs/>
          <w:sz w:val="16"/>
          <w:szCs w:val="16"/>
          <w:lang w:eastAsia="de-DE"/>
        </w:rPr>
      </w:pPr>
    </w:p>
    <w:p w:rsidR="0078088B" w:rsidRPr="00B44E86" w:rsidRDefault="00543633" w:rsidP="00B44E86">
      <w:pPr>
        <w:spacing w:line="360" w:lineRule="auto"/>
        <w:jc w:val="right"/>
        <w:rPr>
          <w:rStyle w:val="Fett"/>
          <w:rFonts w:eastAsia="Times New Roman" w:cs="Arial"/>
          <w:b w:val="0"/>
          <w:lang w:eastAsia="de-DE"/>
        </w:rPr>
      </w:pPr>
      <w:r w:rsidRPr="000B145F">
        <w:rPr>
          <w:rFonts w:eastAsia="Times New Roman" w:cs="Arial"/>
          <w:bCs/>
          <w:lang w:eastAsia="de-DE"/>
        </w:rPr>
        <w:t xml:space="preserve">Freiburg, </w:t>
      </w:r>
      <w:r w:rsidR="0060506C">
        <w:rPr>
          <w:rFonts w:eastAsia="Times New Roman" w:cs="Arial"/>
          <w:bCs/>
          <w:noProof/>
          <w:lang w:eastAsia="de-DE"/>
        </w:rPr>
        <w:fldChar w:fldCharType="begin"/>
      </w:r>
      <w:r w:rsidR="0060506C">
        <w:rPr>
          <w:rFonts w:eastAsia="Times New Roman" w:cs="Arial"/>
          <w:bCs/>
          <w:noProof/>
          <w:lang w:eastAsia="de-DE"/>
        </w:rPr>
        <w:instrText xml:space="preserve"> TIME \@ "d. MMMM yyyy" </w:instrText>
      </w:r>
      <w:r w:rsidR="0060506C">
        <w:rPr>
          <w:rFonts w:eastAsia="Times New Roman" w:cs="Arial"/>
          <w:bCs/>
          <w:noProof/>
          <w:lang w:eastAsia="de-DE"/>
        </w:rPr>
        <w:fldChar w:fldCharType="separate"/>
      </w:r>
      <w:r w:rsidR="003E2C0B">
        <w:rPr>
          <w:rFonts w:eastAsia="Times New Roman" w:cs="Arial"/>
          <w:bCs/>
          <w:noProof/>
          <w:lang w:eastAsia="de-DE"/>
        </w:rPr>
        <w:t>18. Dezember 2024</w:t>
      </w:r>
      <w:r w:rsidR="0060506C">
        <w:rPr>
          <w:rFonts w:eastAsia="Times New Roman" w:cs="Arial"/>
          <w:bCs/>
          <w:noProof/>
          <w:lang w:eastAsia="de-DE"/>
        </w:rPr>
        <w:fldChar w:fldCharType="end"/>
      </w:r>
    </w:p>
    <w:p w:rsidR="0078088B" w:rsidRPr="00D740A2" w:rsidRDefault="00BD7E8A" w:rsidP="002C072E">
      <w:pPr>
        <w:spacing w:line="24" w:lineRule="atLeast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40E67F1D" wp14:editId="3F4F9CB0">
            <wp:simplePos x="0" y="0"/>
            <wp:positionH relativeFrom="column">
              <wp:posOffset>4594225</wp:posOffset>
            </wp:positionH>
            <wp:positionV relativeFrom="page">
              <wp:posOffset>583565</wp:posOffset>
            </wp:positionV>
            <wp:extent cx="1872000" cy="367200"/>
            <wp:effectExtent l="0" t="0" r="0" b="0"/>
            <wp:wrapNone/>
            <wp:docPr id="1638886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8692" name="Grafik 1638886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BA0" w:rsidRDefault="00D15BA0" w:rsidP="002C072E">
      <w:pPr>
        <w:spacing w:line="24" w:lineRule="atLeast"/>
        <w:rPr>
          <w:rFonts w:eastAsia="Times New Roman" w:cs="Arial"/>
          <w:bCs/>
          <w:lang w:eastAsia="de-DE"/>
        </w:rPr>
      </w:pPr>
    </w:p>
    <w:p w:rsidR="00540277" w:rsidRPr="00310503" w:rsidRDefault="00540277" w:rsidP="00540277">
      <w:pPr>
        <w:pStyle w:val="berschrift1"/>
        <w:shd w:val="clear" w:color="auto" w:fill="D9D9D9" w:themeFill="background1" w:themeFillShade="D9"/>
      </w:pPr>
      <w:bookmarkStart w:id="0" w:name="_Toc281383928"/>
      <w:bookmarkStart w:id="1" w:name="_Toc256000000"/>
      <w:r w:rsidRPr="00310503">
        <w:t>Ziel und Zweck</w:t>
      </w:r>
      <w:bookmarkEnd w:id="0"/>
      <w:bookmarkEnd w:id="1"/>
    </w:p>
    <w:p w:rsidR="00540277" w:rsidRPr="007C4110" w:rsidRDefault="00540277" w:rsidP="00540277">
      <w:r>
        <w:rPr>
          <w:rFonts w:cs="Arial"/>
        </w:rPr>
        <w:t xml:space="preserve">Beschreibung des Vorgehens bei der Behandlung von Patient*innen mit </w:t>
      </w:r>
    </w:p>
    <w:p w:rsidR="00540277" w:rsidRDefault="00540277" w:rsidP="00540277">
      <w:pPr>
        <w:rPr>
          <w:rFonts w:cs="Arial"/>
        </w:rPr>
      </w:pPr>
      <w:proofErr w:type="spellStart"/>
      <w:r>
        <w:rPr>
          <w:rFonts w:cs="Arial"/>
        </w:rPr>
        <w:t>Epidermolysis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bullosa</w:t>
      </w:r>
      <w:proofErr w:type="spellEnd"/>
      <w:r w:rsidRPr="007C4110">
        <w:t xml:space="preserve"> </w:t>
      </w:r>
    </w:p>
    <w:p w:rsidR="00540277" w:rsidRDefault="00540277" w:rsidP="00540277">
      <w:r w:rsidRPr="007C4110">
        <w:t>Es handelt sich um allge</w:t>
      </w:r>
      <w:r>
        <w:t>meine Regelungen für EB-Bereich</w:t>
      </w:r>
      <w:r w:rsidRPr="007C4110">
        <w:t xml:space="preserve">, die nach </w:t>
      </w:r>
    </w:p>
    <w:p w:rsidR="00540277" w:rsidRPr="007C4110" w:rsidRDefault="00540277" w:rsidP="00540277">
      <w:r w:rsidRPr="007C4110">
        <w:t>medizinischer Indikation angepasst werden</w:t>
      </w:r>
      <w:r w:rsidRPr="00540277">
        <w:rPr>
          <w:rFonts w:cs="Arial"/>
        </w:rPr>
        <w:t xml:space="preserve"> </w:t>
      </w:r>
    </w:p>
    <w:p w:rsidR="00540277" w:rsidRPr="00CB03D6" w:rsidRDefault="00540277" w:rsidP="00540277">
      <w:pPr>
        <w:pStyle w:val="berschrift1"/>
        <w:shd w:val="clear" w:color="auto" w:fill="D9D9D9" w:themeFill="background1" w:themeFillShade="D9"/>
        <w:spacing w:after="240"/>
        <w:ind w:left="431" w:hanging="431"/>
        <w:rPr>
          <w:b w:val="0"/>
        </w:rPr>
      </w:pPr>
      <w:bookmarkStart w:id="2" w:name="_Toc256000002"/>
      <w:r w:rsidRPr="007928E2">
        <w:lastRenderedPageBreak/>
        <w:t>Prozessbeschreibung</w:t>
      </w:r>
      <w:bookmarkEnd w:id="2"/>
    </w:p>
    <w:tbl>
      <w:tblPr>
        <w:tblStyle w:val="Gitternetztabelle4Akzent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7768"/>
        <w:gridCol w:w="3407"/>
      </w:tblGrid>
      <w:tr w:rsidR="00540277" w:rsidTr="00A33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vAlign w:val="center"/>
          </w:tcPr>
          <w:p w:rsidR="00540277" w:rsidRDefault="00540277" w:rsidP="00A3346F">
            <w:r>
              <w:t>Thema, Pfad</w:t>
            </w:r>
          </w:p>
        </w:tc>
        <w:tc>
          <w:tcPr>
            <w:tcW w:w="7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vAlign w:val="center"/>
          </w:tcPr>
          <w:p w:rsidR="00540277" w:rsidRDefault="00540277" w:rsidP="00A33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 Aufgabenbereich</w:t>
            </w:r>
          </w:p>
        </w:tc>
        <w:tc>
          <w:tcPr>
            <w:tcW w:w="3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vAlign w:val="center"/>
          </w:tcPr>
          <w:p w:rsidR="00540277" w:rsidRDefault="00540277" w:rsidP="00A33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Zuständigkeit, Kommentare</w:t>
            </w:r>
          </w:p>
        </w:tc>
      </w:tr>
      <w:tr w:rsidR="00540277" w:rsidRPr="006A04DC" w:rsidTr="00A3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F2F2F2" w:themeFill="background1" w:themeFillShade="F2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Team - Aufgaben</w:t>
            </w:r>
          </w:p>
        </w:tc>
        <w:tc>
          <w:tcPr>
            <w:tcW w:w="7768" w:type="dxa"/>
            <w:shd w:val="clear" w:color="auto" w:fill="F2F2F2" w:themeFill="background1" w:themeFillShade="F2"/>
            <w:vAlign w:val="center"/>
          </w:tcPr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Ärzteteam </w:t>
            </w:r>
          </w:p>
          <w:p w:rsidR="00540277" w:rsidRPr="003E2C0B" w:rsidRDefault="00540277" w:rsidP="00A3346F">
            <w:pPr>
              <w:tabs>
                <w:tab w:val="left" w:pos="19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Pflegeteam </w:t>
            </w:r>
            <w:r w:rsidRPr="003E2C0B">
              <w:rPr>
                <w:rFonts w:ascii="Arial" w:hAnsi="Arial" w:cs="Arial"/>
              </w:rPr>
              <w:tab/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Sekretariat 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Terminvergabe 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OA/FA, AA  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Pflege Team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X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3E2C0B">
              <w:rPr>
                <w:rFonts w:ascii="Arial" w:hAnsi="Arial" w:cs="Arial"/>
                <w:lang w:val="en-GB"/>
              </w:rPr>
              <w:t>TK Team</w:t>
            </w:r>
          </w:p>
        </w:tc>
      </w:tr>
      <w:tr w:rsidR="00540277" w:rsidTr="00A3346F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Ärzte und Vertretungen</w:t>
            </w:r>
          </w:p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768" w:type="dxa"/>
            <w:vAlign w:val="center"/>
          </w:tcPr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AA im Vertretungsplan </w:t>
            </w:r>
          </w:p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OA im Vertretungsplan </w:t>
            </w:r>
          </w:p>
        </w:tc>
        <w:tc>
          <w:tcPr>
            <w:tcW w:w="3407" w:type="dxa"/>
            <w:vAlign w:val="center"/>
          </w:tcPr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Koordination </w:t>
            </w:r>
          </w:p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Koordination </w:t>
            </w:r>
          </w:p>
        </w:tc>
      </w:tr>
      <w:tr w:rsidR="00540277" w:rsidTr="00A3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F2F2F2" w:themeFill="background1" w:themeFillShade="F2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Terminanfragen/</w:t>
            </w: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Terminvergabe</w:t>
            </w:r>
          </w:p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768" w:type="dxa"/>
            <w:shd w:val="clear" w:color="auto" w:fill="F2F2F2" w:themeFill="background1" w:themeFillShade="F2"/>
          </w:tcPr>
          <w:p w:rsidR="00540277" w:rsidRPr="003E2C0B" w:rsidRDefault="00540277" w:rsidP="00540277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Termine werden bei den Visiten gleich geplant und den Patienten mitgegeben</w:t>
            </w:r>
          </w:p>
          <w:p w:rsidR="00540277" w:rsidRPr="003E2C0B" w:rsidRDefault="00540277" w:rsidP="00540277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Anfragen für Kontrolltermine per </w:t>
            </w:r>
            <w:proofErr w:type="spellStart"/>
            <w:r w:rsidRPr="003E2C0B">
              <w:rPr>
                <w:rFonts w:ascii="Arial" w:hAnsi="Arial" w:cs="Arial"/>
              </w:rPr>
              <w:t>email</w:t>
            </w:r>
            <w:proofErr w:type="spellEnd"/>
            <w:r w:rsidRPr="003E2C0B">
              <w:rPr>
                <w:rFonts w:ascii="Arial" w:hAnsi="Arial" w:cs="Arial"/>
              </w:rPr>
              <w:t xml:space="preserve"> an </w:t>
            </w:r>
            <w:r w:rsidRPr="003E2C0B">
              <w:rPr>
                <w:rFonts w:ascii="Arial" w:hAnsi="Arial" w:cs="Arial"/>
                <w:b/>
              </w:rPr>
              <w:t>eb-zentrum@uniklinik-freiburg.de</w:t>
            </w:r>
          </w:p>
          <w:p w:rsidR="00540277" w:rsidRPr="003E2C0B" w:rsidRDefault="00540277" w:rsidP="00540277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Notfallmäßige Terminanfragen telefonisch oder per </w:t>
            </w:r>
            <w:proofErr w:type="spellStart"/>
            <w:r w:rsidRPr="003E2C0B">
              <w:rPr>
                <w:rFonts w:ascii="Arial" w:hAnsi="Arial" w:cs="Arial"/>
              </w:rPr>
              <w:t>email</w:t>
            </w:r>
            <w:proofErr w:type="spellEnd"/>
            <w:r w:rsidRPr="003E2C0B">
              <w:rPr>
                <w:rFonts w:ascii="Arial" w:hAnsi="Arial" w:cs="Arial"/>
              </w:rPr>
              <w:t xml:space="preserve"> an EB Koordination oder Ärzte </w:t>
            </w:r>
          </w:p>
          <w:p w:rsidR="00540277" w:rsidRPr="003E2C0B" w:rsidRDefault="00540277" w:rsidP="00540277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Terminmitteilung – eb-zentrum@uniklinik-freiburg.de</w:t>
            </w:r>
          </w:p>
          <w:p w:rsidR="00540277" w:rsidRPr="003E2C0B" w:rsidRDefault="00540277" w:rsidP="00540277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Terminanfrage/anmelde Bogen online </w:t>
            </w:r>
          </w:p>
          <w:p w:rsidR="00540277" w:rsidRPr="003E2C0B" w:rsidRDefault="00540277" w:rsidP="00540277">
            <w:pPr>
              <w:numPr>
                <w:ilvl w:val="0"/>
                <w:numId w:val="2"/>
              </w:numPr>
              <w:spacing w:line="240" w:lineRule="auto"/>
              <w:ind w:left="318" w:hanging="2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Schweregrad der EB: </w:t>
            </w:r>
            <w:r w:rsidRPr="003E2C0B">
              <w:rPr>
                <w:rFonts w:ascii="Arial" w:hAnsi="Arial" w:cs="Arial"/>
                <w:b/>
                <w:color w:val="FF0000"/>
              </w:rPr>
              <w:t>Schwer</w:t>
            </w:r>
            <w:r w:rsidRPr="003E2C0B">
              <w:rPr>
                <w:rFonts w:ascii="Arial" w:hAnsi="Arial" w:cs="Arial"/>
                <w:b/>
              </w:rPr>
              <w:t xml:space="preserve">, </w:t>
            </w:r>
            <w:r w:rsidRPr="003E2C0B">
              <w:rPr>
                <w:rFonts w:ascii="Arial" w:hAnsi="Arial" w:cs="Arial"/>
                <w:b/>
                <w:color w:val="FFCC00"/>
              </w:rPr>
              <w:t>Intermediär</w:t>
            </w:r>
            <w:r w:rsidRPr="003E2C0B">
              <w:rPr>
                <w:rFonts w:ascii="Arial" w:hAnsi="Arial" w:cs="Arial"/>
                <w:b/>
              </w:rPr>
              <w:t xml:space="preserve">, </w:t>
            </w:r>
            <w:r w:rsidRPr="003E2C0B">
              <w:rPr>
                <w:rFonts w:ascii="Arial" w:hAnsi="Arial" w:cs="Arial"/>
                <w:b/>
                <w:color w:val="00B050"/>
              </w:rPr>
              <w:t>Mild</w:t>
            </w:r>
            <w:r w:rsidRPr="003E2C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OA und Team TK </w:t>
            </w:r>
          </w:p>
        </w:tc>
      </w:tr>
      <w:tr w:rsidR="00540277" w:rsidRPr="003E2C0B" w:rsidTr="003E2C0B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 w:val="restart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Art der Vorstellung</w:t>
            </w: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3E2C0B" w:rsidRPr="003E2C0B" w:rsidRDefault="003E2C0B" w:rsidP="003E2C0B">
            <w:pPr>
              <w:spacing w:before="120"/>
              <w:rPr>
                <w:rFonts w:ascii="Arial" w:hAnsi="Arial" w:cs="Arial"/>
                <w:color w:val="FFFFFF" w:themeColor="background1"/>
              </w:rPr>
            </w:pPr>
            <w:r w:rsidRPr="003E2C0B">
              <w:rPr>
                <w:rFonts w:ascii="Arial" w:hAnsi="Arial" w:cs="Arial"/>
              </w:rPr>
              <w:lastRenderedPageBreak/>
              <w:t>Art der Vorstellung</w:t>
            </w: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  <w:p w:rsidR="003E2C0B" w:rsidRPr="003E2C0B" w:rsidRDefault="003E2C0B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</w:tcPr>
          <w:p w:rsidR="00540277" w:rsidRPr="003E2C0B" w:rsidRDefault="00540277" w:rsidP="00A3346F">
            <w:pPr>
              <w:ind w:left="-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lastRenderedPageBreak/>
              <w:t xml:space="preserve">Erstvorstellung </w:t>
            </w:r>
          </w:p>
          <w:p w:rsidR="00540277" w:rsidRPr="003E2C0B" w:rsidRDefault="00540277" w:rsidP="00A3346F">
            <w:pPr>
              <w:ind w:left="-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Tagesklinik</w:t>
            </w:r>
          </w:p>
          <w:p w:rsidR="00540277" w:rsidRPr="003E2C0B" w:rsidRDefault="00540277" w:rsidP="00A3346F">
            <w:pPr>
              <w:ind w:left="-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•    2-3 Stunden einplanen – hoher (Pflege)aufwand </w:t>
            </w:r>
          </w:p>
          <w:p w:rsidR="00540277" w:rsidRPr="003E2C0B" w:rsidRDefault="00540277" w:rsidP="00A3346F">
            <w:pPr>
              <w:ind w:left="-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Beratung, Patient Education, Diagnostik, Notfallkarte, Labor</w:t>
            </w:r>
          </w:p>
        </w:tc>
        <w:tc>
          <w:tcPr>
            <w:tcW w:w="3407" w:type="dxa"/>
            <w:vAlign w:val="center"/>
          </w:tcPr>
          <w:p w:rsidR="00540277" w:rsidRPr="003E2C0B" w:rsidRDefault="00540277" w:rsidP="003E2C0B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Ärzte + Pflege</w:t>
            </w:r>
          </w:p>
        </w:tc>
      </w:tr>
      <w:tr w:rsidR="00540277" w:rsidRPr="003E2C0B" w:rsidTr="00A3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shd w:val="clear" w:color="auto" w:fill="auto"/>
          </w:tcPr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t xml:space="preserve">Regelmäßige Wiedervorstellung milde Typen 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Tagesklinik oder </w:t>
            </w:r>
            <w:proofErr w:type="spellStart"/>
            <w:r w:rsidRPr="003E2C0B">
              <w:rPr>
                <w:rFonts w:ascii="Arial" w:hAnsi="Arial" w:cs="Arial"/>
              </w:rPr>
              <w:t>Genodermatosen</w:t>
            </w:r>
            <w:proofErr w:type="spellEnd"/>
            <w:r w:rsidRPr="003E2C0B">
              <w:rPr>
                <w:rFonts w:ascii="Arial" w:hAnsi="Arial" w:cs="Arial"/>
              </w:rPr>
              <w:t>-Sprechstunde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1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Keine Verbandswechsel – niedriger Pflegeaufwand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277" w:rsidRPr="003E2C0B" w:rsidRDefault="00540277" w:rsidP="00A3346F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Ärzte + Pflege</w:t>
            </w:r>
          </w:p>
        </w:tc>
      </w:tr>
      <w:tr w:rsidR="00540277" w:rsidRPr="003E2C0B" w:rsidTr="003E2C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shd w:val="clear" w:color="auto" w:fill="auto"/>
          </w:tcPr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4" w:space="0" w:color="auto"/>
            </w:tcBorders>
            <w:shd w:val="clear" w:color="auto" w:fill="auto"/>
          </w:tcPr>
          <w:p w:rsidR="00540277" w:rsidRPr="003E2C0B" w:rsidRDefault="00540277" w:rsidP="00A3346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t xml:space="preserve">Regelmäßige Wiedervorstellung intermediäre Typen </w:t>
            </w:r>
          </w:p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Tagesklinik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14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Verbandswechsel - moderater Pflegeaufwand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277" w:rsidRPr="003E2C0B" w:rsidRDefault="00540277" w:rsidP="003E2C0B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Ärzte + Pflege</w:t>
            </w:r>
          </w:p>
        </w:tc>
      </w:tr>
      <w:tr w:rsidR="00540277" w:rsidRPr="003E2C0B" w:rsidTr="003E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shd w:val="clear" w:color="auto" w:fill="auto"/>
          </w:tcPr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shd w:val="clear" w:color="auto" w:fill="F2F2F2" w:themeFill="background1" w:themeFillShade="F2"/>
          </w:tcPr>
          <w:p w:rsidR="00540277" w:rsidRPr="003E2C0B" w:rsidRDefault="00540277" w:rsidP="00A3346F">
            <w:pPr>
              <w:spacing w:before="120"/>
              <w:ind w:lef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t>Regelmäßige Wiedervorstellung schwere Typen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Tagesklinik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13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lastRenderedPageBreak/>
              <w:t>Verbandswechsel kritische Wunden – Im Voraus Bilder / Anmeldebogen</w:t>
            </w:r>
          </w:p>
          <w:p w:rsidR="00540277" w:rsidRPr="003E2C0B" w:rsidRDefault="00540277" w:rsidP="00A3346F">
            <w:pPr>
              <w:ind w:lef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– hoher Pflegeaufwand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540277" w:rsidRPr="003E2C0B" w:rsidRDefault="00540277" w:rsidP="003E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lastRenderedPageBreak/>
              <w:t>Ärzte + Pflege</w:t>
            </w:r>
          </w:p>
        </w:tc>
      </w:tr>
      <w:tr w:rsidR="00540277" w:rsidRPr="003E2C0B" w:rsidTr="003E2C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shd w:val="clear" w:color="auto" w:fill="auto"/>
          </w:tcPr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shd w:val="clear" w:color="auto" w:fill="auto"/>
          </w:tcPr>
          <w:p w:rsidR="00540277" w:rsidRPr="003E2C0B" w:rsidRDefault="00540277" w:rsidP="00A3346F">
            <w:pPr>
              <w:spacing w:before="120"/>
              <w:ind w:lef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t>Erste 3 LJ, schwer und intermediäre Typen</w:t>
            </w:r>
          </w:p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Tagesklinik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12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Verbandswechsel kritische Wunden – Im Voraus Bilder / Anmeldebogen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12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Beratung, Patient Education</w:t>
            </w:r>
          </w:p>
          <w:p w:rsidR="00540277" w:rsidRPr="003E2C0B" w:rsidRDefault="00540277" w:rsidP="00A3346F">
            <w:pPr>
              <w:ind w:left="-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– hoher Pflegeaufwand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40277" w:rsidRPr="003E2C0B" w:rsidRDefault="00540277" w:rsidP="003E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Ärzte + Pflege</w:t>
            </w:r>
          </w:p>
        </w:tc>
      </w:tr>
      <w:tr w:rsidR="00540277" w:rsidRPr="003E2C0B" w:rsidTr="003E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shd w:val="clear" w:color="auto" w:fill="auto"/>
          </w:tcPr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shd w:val="clear" w:color="auto" w:fill="F2F2F2" w:themeFill="background1" w:themeFillShade="F2"/>
          </w:tcPr>
          <w:p w:rsidR="00540277" w:rsidRPr="003E2C0B" w:rsidRDefault="00540277" w:rsidP="00A3346F">
            <w:pPr>
              <w:spacing w:before="120"/>
              <w:ind w:lef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t>Risiko oder bereits Hautkrebs</w:t>
            </w:r>
          </w:p>
          <w:p w:rsidR="00540277" w:rsidRPr="003E2C0B" w:rsidRDefault="00540277" w:rsidP="00A3346F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Tagesklinik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4"/>
              </w:numPr>
              <w:spacing w:before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Begutachtung kritischer Wunden oder Stellen (Hände Füße, Knie, Schulter)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 xml:space="preserve">Fotodokumentation: mit Maßstab und Übersicht zur Erkennung der Region </w:t>
            </w:r>
            <w:r w:rsidR="003E2C0B">
              <w:rPr>
                <w:rFonts w:cs="Arial"/>
              </w:rPr>
              <w:t xml:space="preserve">und mit Markierung der </w:t>
            </w:r>
            <w:proofErr w:type="spellStart"/>
            <w:r w:rsidR="003E2C0B">
              <w:rPr>
                <w:rFonts w:cs="Arial"/>
              </w:rPr>
              <w:t>Biopsies</w:t>
            </w:r>
            <w:r w:rsidRPr="003E2C0B">
              <w:rPr>
                <w:rFonts w:cs="Arial"/>
              </w:rPr>
              <w:t>tellen</w:t>
            </w:r>
            <w:proofErr w:type="spellEnd"/>
          </w:p>
          <w:p w:rsidR="00540277" w:rsidRPr="003E2C0B" w:rsidRDefault="00540277" w:rsidP="00540277">
            <w:pPr>
              <w:pStyle w:val="Listenabsatz"/>
              <w:numPr>
                <w:ilvl w:val="0"/>
                <w:numId w:val="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(Mapping)</w:t>
            </w:r>
            <w:r w:rsidR="003E2C0B">
              <w:rPr>
                <w:rFonts w:cs="Arial"/>
              </w:rPr>
              <w:t xml:space="preserve"> </w:t>
            </w:r>
            <w:r w:rsidRPr="003E2C0B">
              <w:rPr>
                <w:rFonts w:cs="Arial"/>
              </w:rPr>
              <w:t xml:space="preserve">Biopsien (Nummerieren wie im </w:t>
            </w:r>
            <w:proofErr w:type="spellStart"/>
            <w:r w:rsidRPr="003E2C0B">
              <w:rPr>
                <w:rFonts w:cs="Arial"/>
              </w:rPr>
              <w:t>Histoschein</w:t>
            </w:r>
            <w:proofErr w:type="spellEnd"/>
            <w:r w:rsidRPr="003E2C0B">
              <w:rPr>
                <w:rFonts w:cs="Arial"/>
              </w:rPr>
              <w:t xml:space="preserve"> und fotografieren) – Diagnose „</w:t>
            </w:r>
            <w:proofErr w:type="spellStart"/>
            <w:r w:rsidRPr="003E2C0B">
              <w:rPr>
                <w:rFonts w:cs="Arial"/>
              </w:rPr>
              <w:t>Epidermolysis</w:t>
            </w:r>
            <w:proofErr w:type="spellEnd"/>
            <w:r w:rsidRPr="003E2C0B">
              <w:rPr>
                <w:rFonts w:cs="Arial"/>
              </w:rPr>
              <w:t xml:space="preserve"> </w:t>
            </w:r>
            <w:proofErr w:type="spellStart"/>
            <w:r w:rsidRPr="003E2C0B">
              <w:rPr>
                <w:rFonts w:cs="Arial"/>
              </w:rPr>
              <w:t>bullosa</w:t>
            </w:r>
            <w:proofErr w:type="spellEnd"/>
            <w:r w:rsidRPr="003E2C0B">
              <w:rPr>
                <w:rFonts w:cs="Arial"/>
              </w:rPr>
              <w:t>“ angeben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 xml:space="preserve">LK </w:t>
            </w:r>
            <w:proofErr w:type="spellStart"/>
            <w:r w:rsidRPr="003E2C0B">
              <w:rPr>
                <w:rFonts w:cs="Arial"/>
              </w:rPr>
              <w:t>Sono</w:t>
            </w:r>
            <w:proofErr w:type="spellEnd"/>
            <w:r w:rsidRPr="003E2C0B">
              <w:rPr>
                <w:rFonts w:cs="Arial"/>
              </w:rPr>
              <w:t xml:space="preserve"> (Wundambulanz)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4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AZ, EZ</w:t>
            </w:r>
          </w:p>
          <w:p w:rsidR="00540277" w:rsidRPr="003E2C0B" w:rsidRDefault="00540277" w:rsidP="00A3346F">
            <w:pPr>
              <w:ind w:left="-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– hoher Pflegeaufwand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540277" w:rsidRPr="003E2C0B" w:rsidRDefault="00540277" w:rsidP="003E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Ärzte + Pflege</w:t>
            </w:r>
          </w:p>
        </w:tc>
      </w:tr>
      <w:tr w:rsidR="00540277" w:rsidRPr="003E2C0B" w:rsidTr="00A3346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shd w:val="clear" w:color="auto" w:fill="auto"/>
          </w:tcPr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shd w:val="clear" w:color="auto" w:fill="auto"/>
          </w:tcPr>
          <w:p w:rsidR="00540277" w:rsidRPr="003E2C0B" w:rsidRDefault="00540277" w:rsidP="00A3346F">
            <w:pPr>
              <w:ind w:left="-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t>Akute notfallmäßige Vorstellung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10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 xml:space="preserve">Infektionen 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10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Verdacht auf Hautkrebs etc.</w:t>
            </w:r>
          </w:p>
        </w:tc>
        <w:tc>
          <w:tcPr>
            <w:tcW w:w="3407" w:type="dxa"/>
            <w:shd w:val="clear" w:color="auto" w:fill="auto"/>
          </w:tcPr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Teil- oder vollstationär</w:t>
            </w:r>
          </w:p>
          <w:p w:rsidR="00540277" w:rsidRPr="003E2C0B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Tagesklinik oder Stationen &amp; EB Team</w:t>
            </w:r>
          </w:p>
        </w:tc>
      </w:tr>
    </w:tbl>
    <w:p w:rsidR="00540277" w:rsidRPr="003E2C0B" w:rsidRDefault="00540277" w:rsidP="00540277">
      <w:pPr>
        <w:rPr>
          <w:rFonts w:ascii="Arial" w:hAnsi="Arial" w:cs="Arial"/>
        </w:rPr>
      </w:pPr>
    </w:p>
    <w:tbl>
      <w:tblPr>
        <w:tblStyle w:val="Gitternetztabelle4Akzent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7768"/>
        <w:gridCol w:w="3407"/>
      </w:tblGrid>
      <w:tr w:rsidR="00540277" w:rsidRPr="003E2C0B" w:rsidTr="003E2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  <w:color w:val="auto"/>
              </w:rPr>
              <w:t>Art der Vorstellung</w:t>
            </w: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0277" w:rsidRPr="003E2C0B" w:rsidRDefault="00540277" w:rsidP="00A3346F">
            <w:pPr>
              <w:spacing w:before="120"/>
              <w:ind w:left="-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  <w:color w:val="auto"/>
              </w:rPr>
              <w:t xml:space="preserve">Patienten im Rollstuhl </w:t>
            </w:r>
          </w:p>
          <w:p w:rsidR="00540277" w:rsidRPr="003E2C0B" w:rsidRDefault="00540277" w:rsidP="00A3346F">
            <w:pPr>
              <w:pStyle w:val="Listenabsatz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  <w:b w:val="0"/>
                <w:color w:val="auto"/>
              </w:rPr>
              <w:t>Begutachtung kritischer Wunden oder Stellen (Hände Füße, Knie, Schulter)</w:t>
            </w:r>
          </w:p>
          <w:p w:rsidR="00540277" w:rsidRPr="003E2C0B" w:rsidRDefault="00540277" w:rsidP="00A3346F">
            <w:pPr>
              <w:ind w:left="-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  <w:b w:val="0"/>
                <w:color w:val="auto"/>
              </w:rPr>
              <w:t>– hoher Pflegeaufwand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277" w:rsidRPr="003E2C0B" w:rsidRDefault="00540277" w:rsidP="003E2C0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  <w:b w:val="0"/>
                <w:color w:val="auto"/>
              </w:rPr>
              <w:t>Ärzte + Pflege (EB Team)</w:t>
            </w:r>
          </w:p>
          <w:p w:rsidR="00540277" w:rsidRPr="003E2C0B" w:rsidRDefault="00540277" w:rsidP="003E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  <w:b w:val="0"/>
                <w:color w:val="auto"/>
              </w:rPr>
              <w:t>Wundambulanz</w:t>
            </w:r>
          </w:p>
        </w:tc>
      </w:tr>
      <w:tr w:rsidR="00540277" w:rsidRPr="003E2C0B" w:rsidTr="00541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277" w:rsidRPr="003E2C0B" w:rsidRDefault="00540277" w:rsidP="00A3346F">
            <w:pPr>
              <w:spacing w:before="120"/>
              <w:ind w:lef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2C0B">
              <w:rPr>
                <w:rFonts w:ascii="Arial" w:hAnsi="Arial" w:cs="Arial"/>
                <w:b/>
              </w:rPr>
              <w:t>Stationär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Infektionen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Karzinome</w:t>
            </w:r>
          </w:p>
          <w:p w:rsidR="00540277" w:rsidRPr="00541850" w:rsidRDefault="00540277" w:rsidP="00541850">
            <w:pPr>
              <w:pStyle w:val="Listenabsatz"/>
              <w:numPr>
                <w:ilvl w:val="0"/>
                <w:numId w:val="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Kritische, nicht-heilende Wunden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Station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Unterstützung der Station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Verbandsmaterial melden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Indikation klären und Therapieplan</w:t>
            </w:r>
          </w:p>
        </w:tc>
      </w:tr>
      <w:tr w:rsidR="00540277" w:rsidRPr="003E2C0B" w:rsidTr="00A3346F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F2F2F2" w:themeFill="background1" w:themeFillShade="F2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Häufigkeit der Wiedervorstellungen</w:t>
            </w:r>
          </w:p>
        </w:tc>
        <w:tc>
          <w:tcPr>
            <w:tcW w:w="7768" w:type="dxa"/>
            <w:shd w:val="clear" w:color="auto" w:fill="F2F2F2" w:themeFill="background1" w:themeFillShade="F2"/>
            <w:vAlign w:val="center"/>
          </w:tcPr>
          <w:p w:rsidR="00540277" w:rsidRPr="003E2C0B" w:rsidRDefault="00540277" w:rsidP="00540277">
            <w:pPr>
              <w:pStyle w:val="Listenabsatz"/>
              <w:numPr>
                <w:ilvl w:val="0"/>
                <w:numId w:val="3"/>
              </w:numPr>
              <w:spacing w:before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Regelmäßige Wiedervorstellung milde Typen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3"/>
              </w:numPr>
              <w:spacing w:before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Regelmäßige Wiedervorstellung intermediäre Typen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3"/>
              </w:numPr>
              <w:spacing w:before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Regelmäßige Wiedervorstellung schwere Typen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3"/>
              </w:numPr>
              <w:spacing w:before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Erste 3 LJ schwer und intermediäre Typen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3"/>
              </w:numPr>
              <w:spacing w:before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Risiko oder bereits Hautkrebs bei schwerer dystrophen EB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3"/>
              </w:numPr>
              <w:spacing w:before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Akute notfallmäßige Vorstellung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540277" w:rsidRPr="003E2C0B" w:rsidRDefault="00540277" w:rsidP="003E2C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1x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/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 xml:space="preserve">Jahr oder alle 2 Jahre </w:t>
            </w:r>
            <w:r w:rsidR="003E2C0B" w:rsidRPr="003E2C0B">
              <w:rPr>
                <w:rFonts w:ascii="Arial" w:hAnsi="Arial" w:cs="Arial"/>
              </w:rPr>
              <w:br/>
            </w:r>
            <w:r w:rsidRPr="003E2C0B">
              <w:rPr>
                <w:rFonts w:ascii="Arial" w:hAnsi="Arial" w:cs="Arial"/>
              </w:rPr>
              <w:t>1-2x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/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Jahr</w:t>
            </w:r>
          </w:p>
          <w:p w:rsidR="00540277" w:rsidRPr="003E2C0B" w:rsidRDefault="00540277" w:rsidP="003E2C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2-4x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/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Jahr</w:t>
            </w:r>
          </w:p>
          <w:p w:rsidR="00540277" w:rsidRPr="003E2C0B" w:rsidRDefault="00540277" w:rsidP="003E2C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2-4x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/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Jahr</w:t>
            </w:r>
          </w:p>
          <w:p w:rsidR="00540277" w:rsidRPr="003E2C0B" w:rsidRDefault="00540277" w:rsidP="003E2C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2-4x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>/</w:t>
            </w:r>
            <w:r w:rsidR="003E2C0B" w:rsidRPr="003E2C0B">
              <w:rPr>
                <w:rFonts w:ascii="Arial" w:hAnsi="Arial" w:cs="Arial"/>
              </w:rPr>
              <w:t xml:space="preserve"> </w:t>
            </w:r>
            <w:r w:rsidRPr="003E2C0B">
              <w:rPr>
                <w:rFonts w:ascii="Arial" w:hAnsi="Arial" w:cs="Arial"/>
              </w:rPr>
              <w:t xml:space="preserve">Jahr </w:t>
            </w:r>
          </w:p>
          <w:p w:rsidR="00540277" w:rsidRPr="003E2C0B" w:rsidRDefault="00540277" w:rsidP="003E2C0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Jederzeit (1-2 Wochen)</w:t>
            </w:r>
          </w:p>
        </w:tc>
      </w:tr>
      <w:tr w:rsidR="00540277" w:rsidRPr="003E2C0B" w:rsidTr="00A3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Patientenvorstellung:</w:t>
            </w: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Wunden und Hautpflege</w:t>
            </w: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shd w:val="clear" w:color="auto" w:fill="auto"/>
            <w:vAlign w:val="center"/>
          </w:tcPr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 xml:space="preserve">Pflegebogen 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Pflegeplan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    Unkomplizierte Wunden – Standard </w:t>
            </w:r>
          </w:p>
          <w:p w:rsidR="00540277" w:rsidRPr="003E2C0B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    Komplizierte Wunden – Änderung des Verbandsmaterials/Therapieplans?</w:t>
            </w:r>
          </w:p>
        </w:tc>
        <w:tc>
          <w:tcPr>
            <w:tcW w:w="3407" w:type="dxa"/>
            <w:shd w:val="clear" w:color="auto" w:fill="auto"/>
          </w:tcPr>
          <w:p w:rsidR="00540277" w:rsidRPr="003E2C0B" w:rsidRDefault="00540277" w:rsidP="00A3346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 xml:space="preserve">Ärzte und Pflege TK </w:t>
            </w:r>
          </w:p>
        </w:tc>
      </w:tr>
      <w:tr w:rsidR="00540277" w:rsidRPr="003E2C0B" w:rsidTr="00A3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F2F2F2" w:themeFill="background1" w:themeFillShade="F2"/>
          </w:tcPr>
          <w:p w:rsidR="00540277" w:rsidRPr="003E2C0B" w:rsidRDefault="00540277" w:rsidP="00A3346F">
            <w:pPr>
              <w:spacing w:before="120"/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Patientenvorstellung:</w:t>
            </w:r>
          </w:p>
          <w:p w:rsidR="00540277" w:rsidRPr="003E2C0B" w:rsidRDefault="00540277" w:rsidP="00A3346F">
            <w:pPr>
              <w:rPr>
                <w:rFonts w:ascii="Arial" w:hAnsi="Arial" w:cs="Arial"/>
              </w:rPr>
            </w:pPr>
            <w:r w:rsidRPr="003E2C0B">
              <w:rPr>
                <w:rFonts w:ascii="Arial" w:hAnsi="Arial" w:cs="Arial"/>
              </w:rPr>
              <w:t>Foto Dokumentation</w:t>
            </w:r>
          </w:p>
        </w:tc>
        <w:tc>
          <w:tcPr>
            <w:tcW w:w="7768" w:type="dxa"/>
            <w:shd w:val="clear" w:color="auto" w:fill="F2F2F2" w:themeFill="background1" w:themeFillShade="F2"/>
          </w:tcPr>
          <w:p w:rsidR="003E2C0B" w:rsidRDefault="003E2C0B" w:rsidP="003E2C0B">
            <w:pPr>
              <w:pStyle w:val="Listenabsatz"/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Ganzkörperfoto, wenn möglich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Wunden mit Maßstab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Mund – komplette Mundöffnung und Zähne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E2C0B">
              <w:rPr>
                <w:rFonts w:cs="Arial"/>
                <w:b/>
              </w:rPr>
              <w:t xml:space="preserve">Bei V.a. Plattenepithelkarzinom und </w:t>
            </w:r>
            <w:proofErr w:type="spellStart"/>
            <w:r w:rsidRPr="003E2C0B">
              <w:rPr>
                <w:rFonts w:cs="Arial"/>
                <w:b/>
              </w:rPr>
              <w:t>Mappingbiopsien</w:t>
            </w:r>
            <w:proofErr w:type="spellEnd"/>
            <w:r w:rsidRPr="003E2C0B">
              <w:rPr>
                <w:rFonts w:cs="Arial"/>
                <w:b/>
              </w:rPr>
              <w:t xml:space="preserve"> müssen die Biopsie Stellen zuvor markiert und nummeriert und fotografiert werden (sehr wichtig!!!)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3E2C0B" w:rsidRDefault="003E2C0B" w:rsidP="00A3346F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540277" w:rsidRPr="003E2C0B" w:rsidRDefault="003E2C0B" w:rsidP="00A3346F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>Fotograf</w:t>
            </w:r>
            <w:r w:rsidR="00540277" w:rsidRPr="003E2C0B">
              <w:rPr>
                <w:rFonts w:cs="Arial"/>
              </w:rPr>
              <w:t xml:space="preserve"> oder EB Team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 xml:space="preserve">Wenn möglich soll eine Fotodokumentation bei jeder Vorstellung erfolgen </w:t>
            </w:r>
          </w:p>
          <w:p w:rsidR="00540277" w:rsidRPr="003E2C0B" w:rsidRDefault="00540277" w:rsidP="00540277">
            <w:pPr>
              <w:pStyle w:val="Listenabsatz"/>
              <w:numPr>
                <w:ilvl w:val="0"/>
                <w:numId w:val="8"/>
              </w:numPr>
              <w:spacing w:before="0" w:line="240" w:lineRule="auto"/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E2C0B">
              <w:rPr>
                <w:rFonts w:cs="Arial"/>
              </w:rPr>
              <w:t xml:space="preserve">Wichtig für den Verlauf der Wunden und der Vernarbungen, ggf. Identifikation von Plattenepithelkarzinomen </w:t>
            </w:r>
          </w:p>
          <w:p w:rsidR="00540277" w:rsidRPr="003E2C0B" w:rsidRDefault="00540277" w:rsidP="00A3346F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40277" w:rsidRPr="00C544DF" w:rsidTr="00567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</w:tcPr>
          <w:p w:rsidR="00540277" w:rsidRPr="00C544DF" w:rsidRDefault="00540277" w:rsidP="00A3346F">
            <w:pPr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lastRenderedPageBreak/>
              <w:t>Patientenvorstellung:</w:t>
            </w:r>
          </w:p>
          <w:p w:rsidR="00540277" w:rsidRPr="00C544DF" w:rsidRDefault="00540277" w:rsidP="00A3346F">
            <w:pPr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Laborkontrollen</w:t>
            </w:r>
          </w:p>
          <w:p w:rsidR="00540277" w:rsidRPr="00C544DF" w:rsidRDefault="00540277" w:rsidP="00A3346F">
            <w:pPr>
              <w:rPr>
                <w:rFonts w:ascii="Arial" w:hAnsi="Arial" w:cs="Arial"/>
              </w:rPr>
            </w:pPr>
          </w:p>
        </w:tc>
        <w:tc>
          <w:tcPr>
            <w:tcW w:w="7768" w:type="dxa"/>
            <w:shd w:val="clear" w:color="auto" w:fill="auto"/>
            <w:vAlign w:val="center"/>
          </w:tcPr>
          <w:p w:rsidR="00540277" w:rsidRPr="00C544DF" w:rsidRDefault="00540277" w:rsidP="00540277">
            <w:pPr>
              <w:pStyle w:val="Listenabsatz"/>
              <w:numPr>
                <w:ilvl w:val="0"/>
                <w:numId w:val="11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Abstriche bakteriologisch /</w:t>
            </w:r>
            <w:proofErr w:type="spellStart"/>
            <w:r w:rsidRPr="00C544DF">
              <w:rPr>
                <w:rFonts w:cs="Arial"/>
              </w:rPr>
              <w:t>mykologisch</w:t>
            </w:r>
            <w:proofErr w:type="spellEnd"/>
            <w:r w:rsidRPr="00C544DF">
              <w:rPr>
                <w:rFonts w:cs="Arial"/>
              </w:rPr>
              <w:t xml:space="preserve"> (nach Indikation: eitrig belegte Wunden)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11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Biochemie (EB-Routine klein und EB-Routine – vordefiniert)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11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 xml:space="preserve">U-Status (bei </w:t>
            </w:r>
            <w:proofErr w:type="spellStart"/>
            <w:r w:rsidRPr="00C544DF">
              <w:rPr>
                <w:rFonts w:cs="Arial"/>
              </w:rPr>
              <w:t>interm</w:t>
            </w:r>
            <w:proofErr w:type="spellEnd"/>
            <w:r w:rsidRPr="00C544DF">
              <w:rPr>
                <w:rFonts w:cs="Arial"/>
              </w:rPr>
              <w:t>. und schweren Typen oder nach med. Indikation)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67F27" w:rsidRPr="00C544DF" w:rsidRDefault="00540277" w:rsidP="0056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Bei jeder Visite</w:t>
            </w:r>
          </w:p>
          <w:p w:rsidR="00540277" w:rsidRPr="00C544DF" w:rsidRDefault="00540277" w:rsidP="0056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1-2x/Jahr oder nach akuter Indikation</w:t>
            </w:r>
          </w:p>
        </w:tc>
      </w:tr>
      <w:tr w:rsidR="00540277" w:rsidRPr="00C544DF" w:rsidTr="00A334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F2F2F2" w:themeFill="background1" w:themeFillShade="F2"/>
            <w:vAlign w:val="center"/>
          </w:tcPr>
          <w:p w:rsidR="00540277" w:rsidRPr="00C544DF" w:rsidRDefault="00540277" w:rsidP="00A3346F">
            <w:pPr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Notfallkarte</w:t>
            </w:r>
          </w:p>
        </w:tc>
        <w:tc>
          <w:tcPr>
            <w:tcW w:w="7768" w:type="dxa"/>
            <w:shd w:val="clear" w:color="auto" w:fill="F2F2F2" w:themeFill="background1" w:themeFillShade="F2"/>
            <w:vAlign w:val="center"/>
          </w:tcPr>
          <w:p w:rsidR="00540277" w:rsidRPr="00C544DF" w:rsidRDefault="00567F2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Allen</w:t>
            </w:r>
            <w:r w:rsidR="00540277" w:rsidRPr="00C544DF">
              <w:rPr>
                <w:rFonts w:ascii="Arial" w:hAnsi="Arial" w:cs="Arial"/>
              </w:rPr>
              <w:t xml:space="preserve"> EB Patienten bei der Erstvorstellung mitgeben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Pflege TK und Arzt</w:t>
            </w:r>
          </w:p>
        </w:tc>
      </w:tr>
      <w:tr w:rsidR="00540277" w:rsidRPr="00C544DF" w:rsidTr="00A3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</w:tcPr>
          <w:p w:rsidR="00540277" w:rsidRPr="00C544DF" w:rsidRDefault="00540277" w:rsidP="00A3346F">
            <w:pPr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EB-Brief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40277" w:rsidRPr="00C544DF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Kurz und klar</w:t>
            </w:r>
          </w:p>
          <w:p w:rsidR="00540277" w:rsidRPr="00C544DF" w:rsidRDefault="00540277" w:rsidP="00A3346F">
            <w:pPr>
              <w:pStyle w:val="Listenabsatz"/>
              <w:ind w:left="-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Wichtig: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11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Diagnosen:</w:t>
            </w:r>
          </w:p>
          <w:p w:rsidR="00540277" w:rsidRPr="00C544DF" w:rsidRDefault="00540277" w:rsidP="00A3346F">
            <w:pPr>
              <w:pStyle w:val="Listenabsatz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 xml:space="preserve">        Hauptdiagnose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1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EB Typ/Subtyp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15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EB Manifestationen und Komplikationen (Reihenfolge nach System/Apparat)</w:t>
            </w:r>
          </w:p>
          <w:p w:rsidR="00540277" w:rsidRPr="00C544DF" w:rsidRDefault="00540277" w:rsidP="00A3346F">
            <w:pPr>
              <w:pStyle w:val="Listenabsatz"/>
              <w:ind w:left="10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 xml:space="preserve">Andere Diagnosen 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11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Interpretation des Befundes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11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Therapieplan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40277" w:rsidRPr="00C544DF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Ärzte</w:t>
            </w:r>
          </w:p>
        </w:tc>
      </w:tr>
      <w:tr w:rsidR="00540277" w:rsidRPr="00C544DF" w:rsidTr="00C54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F2F2F2" w:themeFill="background1" w:themeFillShade="F2"/>
          </w:tcPr>
          <w:p w:rsidR="00540277" w:rsidRPr="00C544DF" w:rsidRDefault="00540277" w:rsidP="00A3346F">
            <w:pPr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 xml:space="preserve">Dokumentation </w:t>
            </w:r>
          </w:p>
        </w:tc>
        <w:tc>
          <w:tcPr>
            <w:tcW w:w="7768" w:type="dxa"/>
            <w:shd w:val="clear" w:color="auto" w:fill="F2F2F2" w:themeFill="background1" w:themeFillShade="F2"/>
            <w:vAlign w:val="center"/>
          </w:tcPr>
          <w:p w:rsidR="00540277" w:rsidRPr="00C544DF" w:rsidRDefault="00540277" w:rsidP="00C544DF">
            <w:pPr>
              <w:pStyle w:val="Listenabsatz"/>
              <w:numPr>
                <w:ilvl w:val="0"/>
                <w:numId w:val="9"/>
              </w:num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Patientenakte</w:t>
            </w:r>
          </w:p>
          <w:p w:rsidR="00540277" w:rsidRPr="00C544DF" w:rsidRDefault="00540277" w:rsidP="00C544DF">
            <w:pPr>
              <w:pStyle w:val="Listenabsatz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Ärzte</w:t>
            </w:r>
          </w:p>
        </w:tc>
      </w:tr>
      <w:tr w:rsidR="00540277" w:rsidRPr="00C544DF" w:rsidTr="00567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auto"/>
          </w:tcPr>
          <w:p w:rsidR="00540277" w:rsidRPr="00C544DF" w:rsidRDefault="00540277" w:rsidP="00A3346F">
            <w:pPr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Rezepte</w:t>
            </w:r>
          </w:p>
        </w:tc>
        <w:tc>
          <w:tcPr>
            <w:tcW w:w="7768" w:type="dxa"/>
            <w:shd w:val="clear" w:color="auto" w:fill="auto"/>
          </w:tcPr>
          <w:p w:rsidR="00540277" w:rsidRPr="00C544DF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544DF">
              <w:rPr>
                <w:rFonts w:ascii="Arial" w:hAnsi="Arial" w:cs="Arial"/>
                <w:b/>
              </w:rPr>
              <w:t>!!! Nach teilstationärer Behandlung darf nur für 3 Tage rezeptiert werden!</w:t>
            </w:r>
          </w:p>
          <w:p w:rsidR="00540277" w:rsidRPr="00C544DF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544DF">
              <w:rPr>
                <w:rFonts w:ascii="Arial" w:hAnsi="Arial" w:cs="Arial"/>
                <w:b/>
              </w:rPr>
              <w:t>Niemals teure Medikamente, große Packungen auf TK-Aufenthalt rezeptieren!!!</w:t>
            </w:r>
          </w:p>
          <w:p w:rsidR="00540277" w:rsidRPr="00C544DF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544DF">
              <w:rPr>
                <w:rFonts w:ascii="Arial" w:hAnsi="Arial" w:cs="Arial"/>
                <w:b/>
              </w:rPr>
              <w:t>Patienten sollen immer eine Überweisung mitbringen!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6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 xml:space="preserve">Rezept auf einen </w:t>
            </w:r>
            <w:r w:rsidRPr="00C544DF">
              <w:rPr>
                <w:rFonts w:cs="Arial"/>
                <w:b/>
              </w:rPr>
              <w:t>ambulanten Termin</w:t>
            </w:r>
            <w:r w:rsidRPr="00C544DF">
              <w:rPr>
                <w:rFonts w:cs="Arial"/>
              </w:rPr>
              <w:t xml:space="preserve"> </w:t>
            </w:r>
            <w:r w:rsidRPr="00C544DF">
              <w:rPr>
                <w:rFonts w:cs="Arial"/>
                <w:b/>
              </w:rPr>
              <w:t>(HSA)</w:t>
            </w:r>
            <w:r w:rsidRPr="00C544DF">
              <w:rPr>
                <w:rFonts w:cs="Arial"/>
              </w:rPr>
              <w:t xml:space="preserve"> erstellen (Spalte Rezepte Ambulanz)!!! 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6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Ein ambulanter Termin am Tag nach der teilstationären Behandlung offiziell mit Überweisung anlegen lassen, Termin in die Rezeptspalte der Ambulanz eintragen und kodieren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540277" w:rsidRPr="00C544DF" w:rsidRDefault="00540277" w:rsidP="00567F2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 xml:space="preserve">Ärzte </w:t>
            </w:r>
          </w:p>
          <w:p w:rsidR="00540277" w:rsidRPr="00C544DF" w:rsidRDefault="00540277" w:rsidP="0056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40277" w:rsidRDefault="00540277" w:rsidP="00540277"/>
    <w:tbl>
      <w:tblPr>
        <w:tblStyle w:val="Gitternetztabelle4Akzent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7768"/>
        <w:gridCol w:w="3407"/>
      </w:tblGrid>
      <w:tr w:rsidR="00540277" w:rsidRPr="00C544DF" w:rsidTr="00A33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0277" w:rsidRPr="00C544DF" w:rsidRDefault="00540277" w:rsidP="00A3346F">
            <w:pPr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  <w:color w:val="auto"/>
              </w:rPr>
              <w:lastRenderedPageBreak/>
              <w:t xml:space="preserve">Stationäre Aufnahmen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277" w:rsidRPr="00C544DF" w:rsidRDefault="00540277" w:rsidP="00540277">
            <w:pPr>
              <w:pStyle w:val="Listenabsatz"/>
              <w:numPr>
                <w:ilvl w:val="0"/>
                <w:numId w:val="7"/>
              </w:num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  <w:b w:val="0"/>
                <w:color w:val="auto"/>
              </w:rPr>
              <w:t>Die Planung der stationären Aufnahmen erfolgt über ZAM &amp; EB-Ärzte schicken die Anmeldung an die Station 1-2 Wochen im Voraus (siehe Vorlage unter Link)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7"/>
              </w:num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  <w:b w:val="0"/>
                <w:color w:val="auto"/>
              </w:rPr>
              <w:t>Die Patientenversorgung erfolgt über die Stationsärzte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7"/>
              </w:num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  <w:b w:val="0"/>
                <w:color w:val="auto"/>
              </w:rPr>
              <w:t>Bei Exzision SCC schicken die EB-Ärzte noch eine E</w:t>
            </w:r>
            <w:r w:rsidR="00C544DF" w:rsidRPr="00C544DF">
              <w:rPr>
                <w:rFonts w:cs="Arial"/>
                <w:b w:val="0"/>
                <w:color w:val="auto"/>
              </w:rPr>
              <w:t>-M</w:t>
            </w:r>
            <w:r w:rsidRPr="00C544DF">
              <w:rPr>
                <w:rFonts w:cs="Arial"/>
                <w:b w:val="0"/>
                <w:color w:val="auto"/>
              </w:rPr>
              <w:t>ail an die Stationsärzte und schildern den Fall, ggf. informieren über die Lokalisation, Besonderheiten des Patienten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0277" w:rsidRPr="00C544DF" w:rsidRDefault="00540277" w:rsidP="00A33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  <w:b w:val="0"/>
                <w:color w:val="auto"/>
              </w:rPr>
              <w:t>Stationsteams &amp; EB Team</w:t>
            </w:r>
          </w:p>
          <w:p w:rsidR="00540277" w:rsidRPr="00C544DF" w:rsidRDefault="00540277" w:rsidP="00A33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540277" w:rsidRPr="00C544DF" w:rsidRDefault="00540277" w:rsidP="00A33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540277" w:rsidRPr="00C544DF" w:rsidTr="00A3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auto"/>
            </w:tcBorders>
            <w:shd w:val="clear" w:color="auto" w:fill="auto"/>
          </w:tcPr>
          <w:p w:rsidR="00540277" w:rsidRPr="00C544DF" w:rsidRDefault="00540277" w:rsidP="00A3346F">
            <w:pPr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Email/Telefonanfragen</w:t>
            </w:r>
          </w:p>
        </w:tc>
        <w:tc>
          <w:tcPr>
            <w:tcW w:w="7768" w:type="dxa"/>
            <w:tcBorders>
              <w:top w:val="single" w:sz="4" w:space="0" w:color="auto"/>
            </w:tcBorders>
            <w:shd w:val="clear" w:color="auto" w:fill="auto"/>
          </w:tcPr>
          <w:p w:rsidR="00540277" w:rsidRPr="00C544DF" w:rsidRDefault="00540277" w:rsidP="00540277">
            <w:pPr>
              <w:pStyle w:val="Listenabsatz"/>
              <w:numPr>
                <w:ilvl w:val="0"/>
                <w:numId w:val="9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Anfragen von Ärzten</w:t>
            </w:r>
          </w:p>
          <w:p w:rsidR="00540277" w:rsidRPr="00C544DF" w:rsidRDefault="00540277" w:rsidP="00540277">
            <w:pPr>
              <w:pStyle w:val="Listenabsatz"/>
              <w:numPr>
                <w:ilvl w:val="0"/>
                <w:numId w:val="9"/>
              </w:numPr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544DF">
              <w:rPr>
                <w:rFonts w:cs="Arial"/>
              </w:rPr>
              <w:t>Anfragen von Patienten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277" w:rsidRPr="00C544DF" w:rsidRDefault="00540277" w:rsidP="00A33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Ärzte</w:t>
            </w:r>
          </w:p>
        </w:tc>
      </w:tr>
      <w:tr w:rsidR="00540277" w:rsidRPr="00C544DF" w:rsidTr="00A3346F">
        <w:trPr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shd w:val="clear" w:color="auto" w:fill="F2F2F2" w:themeFill="background1" w:themeFillShade="F2"/>
          </w:tcPr>
          <w:p w:rsidR="00540277" w:rsidRPr="00C544DF" w:rsidRDefault="00540277" w:rsidP="00A3346F">
            <w:pPr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Fallbesprechungen</w:t>
            </w:r>
          </w:p>
        </w:tc>
        <w:tc>
          <w:tcPr>
            <w:tcW w:w="7768" w:type="dxa"/>
            <w:shd w:val="clear" w:color="auto" w:fill="F2F2F2" w:themeFill="background1" w:themeFillShade="F2"/>
            <w:vAlign w:val="center"/>
          </w:tcPr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 xml:space="preserve">Ziele: </w:t>
            </w:r>
          </w:p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Entscheidungen zum Procedere und Therapie</w:t>
            </w:r>
          </w:p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Befunde besprechen</w:t>
            </w:r>
          </w:p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 xml:space="preserve">Fallkonferenzen für FZSE dokumentieren </w:t>
            </w:r>
          </w:p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 xml:space="preserve">Ärzte </w:t>
            </w:r>
          </w:p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– Fälle und Anfragen besprechen bevor der Arztbrief geschickt wird so dass Therapieentscheidungen miteinbezogen werden können</w:t>
            </w:r>
          </w:p>
          <w:p w:rsidR="00540277" w:rsidRPr="00C544DF" w:rsidRDefault="00540277" w:rsidP="00A33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</w:rPr>
              <w:t>- !Dokumentationsaufwand minimieren!</w:t>
            </w:r>
          </w:p>
        </w:tc>
      </w:tr>
    </w:tbl>
    <w:p w:rsidR="00540277" w:rsidRDefault="00540277" w:rsidP="00540277">
      <w:pPr>
        <w:rPr>
          <w:rFonts w:ascii="Arial" w:hAnsi="Arial" w:cs="Arial"/>
        </w:rPr>
      </w:pPr>
    </w:p>
    <w:p w:rsidR="00541850" w:rsidRPr="00C544DF" w:rsidRDefault="00541850" w:rsidP="00540277">
      <w:pPr>
        <w:rPr>
          <w:rFonts w:ascii="Arial" w:hAnsi="Arial" w:cs="Arial"/>
        </w:rPr>
      </w:pPr>
      <w:bookmarkStart w:id="3" w:name="_GoBack"/>
      <w:bookmarkEnd w:id="3"/>
    </w:p>
    <w:tbl>
      <w:tblPr>
        <w:tblStyle w:val="Gitternetztabelle4Akzent3"/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253"/>
        <w:gridCol w:w="2937"/>
      </w:tblGrid>
      <w:tr w:rsidR="00C544DF" w:rsidRPr="00C544DF" w:rsidTr="00C54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4DF" w:rsidRPr="00C544DF" w:rsidRDefault="00C544DF" w:rsidP="00A3346F">
            <w:pPr>
              <w:shd w:val="clear" w:color="auto" w:fill="F2F2F2" w:themeFill="background1" w:themeFillShade="F2"/>
              <w:spacing w:before="12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  <w:color w:val="auto"/>
              </w:rPr>
              <w:t>Multidisziplinäre Vorstellungen im UKL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544DF" w:rsidRPr="00C544DF" w:rsidRDefault="00C544DF" w:rsidP="00A3346F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C544DF">
              <w:rPr>
                <w:rFonts w:ascii="Arial" w:eastAsia="Times New Roman" w:hAnsi="Arial" w:cs="Arial"/>
                <w:color w:val="auto"/>
                <w:lang w:eastAsia="de-DE"/>
              </w:rPr>
              <w:t>Augenklinik</w:t>
            </w:r>
          </w:p>
          <w:p w:rsidR="00C544DF" w:rsidRPr="00C544DF" w:rsidRDefault="00C544DF" w:rsidP="00A3346F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C544DF">
              <w:rPr>
                <w:rFonts w:ascii="Arial" w:eastAsia="Times New Roman" w:hAnsi="Arial" w:cs="Arial"/>
                <w:color w:val="auto"/>
                <w:lang w:eastAsia="de-DE"/>
              </w:rPr>
              <w:t>Zahnklinik</w:t>
            </w:r>
          </w:p>
          <w:p w:rsidR="00C544DF" w:rsidRPr="00C544DF" w:rsidRDefault="00C544DF" w:rsidP="00A3346F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C544DF">
              <w:rPr>
                <w:rFonts w:ascii="Arial" w:eastAsia="Times New Roman" w:hAnsi="Arial" w:cs="Arial"/>
                <w:color w:val="auto"/>
                <w:lang w:eastAsia="de-DE"/>
              </w:rPr>
              <w:t>Kinderkardiologie</w:t>
            </w:r>
          </w:p>
          <w:p w:rsidR="00C544DF" w:rsidRPr="00C544DF" w:rsidRDefault="00C544DF" w:rsidP="00A3346F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C544DF">
              <w:rPr>
                <w:rFonts w:ascii="Arial" w:eastAsia="Times New Roman" w:hAnsi="Arial" w:cs="Arial"/>
                <w:color w:val="auto"/>
                <w:lang w:eastAsia="de-DE"/>
              </w:rPr>
              <w:t>Gastroenterologie - Kinder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4DF" w:rsidRPr="00C544DF" w:rsidRDefault="00C544DF" w:rsidP="00A3346F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4DF">
              <w:rPr>
                <w:rFonts w:ascii="Arial" w:hAnsi="Arial" w:cs="Arial"/>
                <w:b w:val="0"/>
                <w:color w:val="auto"/>
              </w:rPr>
              <w:t>– Ansprechpartner &amp; Terminvergabe</w:t>
            </w:r>
          </w:p>
          <w:p w:rsidR="00C544DF" w:rsidRPr="00C544DF" w:rsidRDefault="00C544DF" w:rsidP="00A3346F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44DF" w:rsidRPr="00C544DF" w:rsidTr="00C5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4DF" w:rsidRPr="00C544DF" w:rsidRDefault="00C544DF" w:rsidP="00A3346F">
            <w:pPr>
              <w:shd w:val="clear" w:color="auto" w:fill="F2F2F2" w:themeFill="background1" w:themeFillShade="F2"/>
              <w:spacing w:before="120"/>
              <w:rPr>
                <w:rFonts w:ascii="Arial" w:hAnsi="Arial" w:cs="Arial"/>
              </w:rPr>
            </w:pPr>
          </w:p>
        </w:tc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544DF" w:rsidRPr="00C544DF" w:rsidRDefault="00C544DF" w:rsidP="00A3346F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544DF">
              <w:rPr>
                <w:rFonts w:ascii="Arial" w:hAnsi="Arial" w:cs="Arial"/>
                <w:b/>
              </w:rPr>
              <w:t>Gastroenterologie – Erwachsene</w:t>
            </w:r>
          </w:p>
          <w:p w:rsidR="00C544DF" w:rsidRDefault="00C544DF" w:rsidP="00A3346F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544DF">
              <w:rPr>
                <w:rFonts w:ascii="Arial" w:hAnsi="Arial" w:cs="Arial"/>
                <w:b/>
              </w:rPr>
              <w:t xml:space="preserve">Urologie </w:t>
            </w:r>
            <w:r>
              <w:rPr>
                <w:rFonts w:ascii="Arial" w:hAnsi="Arial" w:cs="Arial"/>
                <w:b/>
              </w:rPr>
              <w:t>–</w:t>
            </w:r>
            <w:r w:rsidRPr="00C544DF">
              <w:rPr>
                <w:rFonts w:ascii="Arial" w:hAnsi="Arial" w:cs="Arial"/>
                <w:b/>
              </w:rPr>
              <w:t xml:space="preserve"> Kinder</w:t>
            </w:r>
          </w:p>
          <w:p w:rsidR="00C544DF" w:rsidRPr="00C544DF" w:rsidRDefault="00C544DF" w:rsidP="00A3346F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Urologie – Erwachsene</w:t>
            </w: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4DF" w:rsidRPr="00C544DF" w:rsidRDefault="00C544DF" w:rsidP="00A3346F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44DF" w:rsidRPr="00541850" w:rsidTr="00C544D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4DF" w:rsidRPr="00541850" w:rsidRDefault="00C544DF" w:rsidP="00A3346F">
            <w:pPr>
              <w:shd w:val="clear" w:color="auto" w:fill="F2F2F2" w:themeFill="background1" w:themeFillShade="F2"/>
              <w:spacing w:before="120"/>
              <w:rPr>
                <w:rFonts w:ascii="Arial" w:hAnsi="Arial" w:cs="Arial"/>
              </w:rPr>
            </w:pPr>
            <w:r w:rsidRPr="00541850">
              <w:rPr>
                <w:rFonts w:ascii="Arial" w:hAnsi="Arial" w:cs="Arial"/>
              </w:rPr>
              <w:t>Multidisziplinäre Vorstellungen im UKL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>Nephrologie – Kinder</w:t>
            </w:r>
          </w:p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>Nephrologie – Erwachsene</w:t>
            </w:r>
          </w:p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>Muskelerkrankungen Erwachsene</w:t>
            </w:r>
          </w:p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>Kinderklinik Intensiv</w:t>
            </w:r>
          </w:p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 xml:space="preserve">Plastische Chirurgie </w:t>
            </w:r>
          </w:p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>Frauenklinik</w:t>
            </w:r>
          </w:p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>Ernährungsberatung – Kinder</w:t>
            </w:r>
          </w:p>
          <w:p w:rsidR="00C544DF" w:rsidRPr="00541850" w:rsidRDefault="00C544DF" w:rsidP="00C544D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1850">
              <w:rPr>
                <w:rFonts w:ascii="Arial" w:hAnsi="Arial" w:cs="Arial"/>
                <w:b/>
              </w:rPr>
              <w:t>Ernährungsberatung - Erwachsene</w:t>
            </w:r>
            <w:r w:rsidRPr="0054185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4DF" w:rsidRPr="00541850" w:rsidRDefault="00C544DF" w:rsidP="00A3346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1850">
              <w:rPr>
                <w:rFonts w:ascii="Arial" w:hAnsi="Arial" w:cs="Arial"/>
              </w:rPr>
              <w:t>– Ansprechpartner &amp; Terminvergabe</w:t>
            </w:r>
          </w:p>
          <w:p w:rsidR="00C544DF" w:rsidRPr="00541850" w:rsidRDefault="00C544DF" w:rsidP="00A3346F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40277" w:rsidRPr="00541850" w:rsidRDefault="00540277" w:rsidP="00540277">
      <w:pPr>
        <w:rPr>
          <w:rFonts w:ascii="Arial" w:hAnsi="Arial" w:cs="Arial"/>
        </w:rPr>
      </w:pPr>
    </w:p>
    <w:p w:rsidR="00540277" w:rsidRPr="00541850" w:rsidRDefault="00540277" w:rsidP="00540277">
      <w:pPr>
        <w:rPr>
          <w:rFonts w:ascii="Arial" w:hAnsi="Arial" w:cs="Arial"/>
        </w:rPr>
      </w:pPr>
      <w:r w:rsidRPr="00541850">
        <w:rPr>
          <w:rFonts w:ascii="Arial" w:hAnsi="Arial" w:cs="Arial"/>
        </w:rPr>
        <w:t>Milde (leichte) EB Typen: Lokalisierte und intermediäre EBS, JEB, DEB</w:t>
      </w:r>
    </w:p>
    <w:p w:rsidR="00540277" w:rsidRPr="00541850" w:rsidRDefault="00540277" w:rsidP="00540277">
      <w:pPr>
        <w:rPr>
          <w:rFonts w:ascii="Arial" w:hAnsi="Arial" w:cs="Arial"/>
        </w:rPr>
      </w:pPr>
      <w:r w:rsidRPr="00541850">
        <w:rPr>
          <w:rFonts w:ascii="Arial" w:hAnsi="Arial" w:cs="Arial"/>
        </w:rPr>
        <w:t>Schwere EB Typen: Schwere DEB, JEB und EBS (Neugeborene oder Kleinkinder)</w:t>
      </w:r>
    </w:p>
    <w:p w:rsidR="00540277" w:rsidRPr="005C40FB" w:rsidRDefault="00540277" w:rsidP="00540277"/>
    <w:sectPr w:rsidR="00540277" w:rsidRPr="005C40FB" w:rsidSect="00540277">
      <w:footerReference w:type="default" r:id="rId9"/>
      <w:headerReference w:type="first" r:id="rId10"/>
      <w:footerReference w:type="first" r:id="rId11"/>
      <w:pgSz w:w="16838" w:h="11906" w:orient="landscape" w:code="9"/>
      <w:pgMar w:top="1247" w:right="2068" w:bottom="1134" w:left="851" w:header="1429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96" w:rsidRDefault="00077D96" w:rsidP="00DA502D">
      <w:pPr>
        <w:spacing w:line="240" w:lineRule="auto"/>
      </w:pPr>
      <w:r>
        <w:separator/>
      </w:r>
    </w:p>
  </w:endnote>
  <w:endnote w:type="continuationSeparator" w:id="0">
    <w:p w:rsidR="00077D96" w:rsidRDefault="00077D96" w:rsidP="00DA5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6F" w:rsidRPr="0076686F" w:rsidRDefault="0076686F">
    <w:pPr>
      <w:pStyle w:val="Fuzeile"/>
      <w:rPr>
        <w:rFonts w:cs="Arial"/>
        <w:sz w:val="16"/>
        <w:szCs w:val="16"/>
      </w:rPr>
    </w:pPr>
    <w:r w:rsidRPr="0076686F">
      <w:rPr>
        <w:rFonts w:cs="Arial"/>
        <w:sz w:val="16"/>
        <w:szCs w:val="16"/>
      </w:rPr>
      <w:t xml:space="preserve">Seite </w:t>
    </w:r>
    <w:r w:rsidRPr="0076686F">
      <w:rPr>
        <w:rFonts w:cs="Arial"/>
        <w:sz w:val="16"/>
        <w:szCs w:val="16"/>
      </w:rPr>
      <w:fldChar w:fldCharType="begin"/>
    </w:r>
    <w:r w:rsidRPr="0076686F">
      <w:rPr>
        <w:rFonts w:cs="Arial"/>
        <w:sz w:val="16"/>
        <w:szCs w:val="16"/>
      </w:rPr>
      <w:instrText xml:space="preserve"> PAGE   \* MERGEFORMAT </w:instrText>
    </w:r>
    <w:r w:rsidRPr="0076686F">
      <w:rPr>
        <w:rFonts w:cs="Arial"/>
        <w:sz w:val="16"/>
        <w:szCs w:val="16"/>
      </w:rPr>
      <w:fldChar w:fldCharType="separate"/>
    </w:r>
    <w:r w:rsidR="00541850">
      <w:rPr>
        <w:rFonts w:cs="Arial"/>
        <w:noProof/>
        <w:sz w:val="16"/>
        <w:szCs w:val="16"/>
      </w:rPr>
      <w:t>2</w:t>
    </w:r>
    <w:r w:rsidRPr="0076686F">
      <w:rPr>
        <w:rFonts w:cs="Arial"/>
        <w:sz w:val="16"/>
        <w:szCs w:val="16"/>
      </w:rPr>
      <w:fldChar w:fldCharType="end"/>
    </w:r>
    <w:r w:rsidRPr="0076686F">
      <w:rPr>
        <w:rFonts w:cs="Arial"/>
        <w:sz w:val="16"/>
        <w:szCs w:val="16"/>
      </w:rPr>
      <w:t>/</w:t>
    </w:r>
    <w:r w:rsidRPr="0076686F">
      <w:rPr>
        <w:rFonts w:cs="Arial"/>
        <w:sz w:val="16"/>
        <w:szCs w:val="16"/>
      </w:rPr>
      <w:fldChar w:fldCharType="begin"/>
    </w:r>
    <w:r w:rsidRPr="0076686F">
      <w:rPr>
        <w:rFonts w:cs="Arial"/>
        <w:sz w:val="16"/>
        <w:szCs w:val="16"/>
      </w:rPr>
      <w:instrText xml:space="preserve"> NUMPAGES   \* MERGEFORMAT </w:instrText>
    </w:r>
    <w:r w:rsidRPr="0076686F">
      <w:rPr>
        <w:rFonts w:cs="Arial"/>
        <w:sz w:val="16"/>
        <w:szCs w:val="16"/>
      </w:rPr>
      <w:fldChar w:fldCharType="separate"/>
    </w:r>
    <w:r w:rsidR="00541850">
      <w:rPr>
        <w:rFonts w:cs="Arial"/>
        <w:noProof/>
        <w:sz w:val="16"/>
        <w:szCs w:val="16"/>
      </w:rPr>
      <w:t>6</w:t>
    </w:r>
    <w:r w:rsidRPr="0076686F">
      <w:rPr>
        <w:rFonts w:cs="Arial"/>
        <w:sz w:val="16"/>
        <w:szCs w:val="16"/>
      </w:rPr>
      <w:fldChar w:fldCharType="end"/>
    </w:r>
  </w:p>
  <w:p w:rsidR="0076686F" w:rsidRPr="0076686F" w:rsidRDefault="0076686F">
    <w:pPr>
      <w:pStyle w:val="Fuzeile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69" w:rsidRDefault="00B65E69" w:rsidP="00B65E69">
    <w:pPr>
      <w:pStyle w:val="Fuzeile"/>
      <w:jc w:val="center"/>
    </w:pPr>
  </w:p>
  <w:tbl>
    <w:tblPr>
      <w:tblpPr w:vertAnchor="text" w:horzAnchor="page" w:tblpX="852" w:tblpY="1"/>
      <w:tblW w:w="102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7"/>
      <w:gridCol w:w="2385"/>
      <w:gridCol w:w="2694"/>
    </w:tblGrid>
    <w:tr w:rsidR="00B65E69" w:rsidRPr="00B65E69" w:rsidTr="00B65E69">
      <w:trPr>
        <w:cantSplit/>
        <w:trHeight w:hRule="exact" w:val="1276"/>
      </w:trPr>
      <w:tc>
        <w:tcPr>
          <w:tcW w:w="5217" w:type="dxa"/>
          <w:vAlign w:val="center"/>
        </w:tcPr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 </w:t>
          </w:r>
          <w:r w:rsidRPr="00B65E69">
            <w:rPr>
              <w:rFonts w:ascii="Segoe UI" w:eastAsia="Calibri" w:hAnsi="Segoe UI" w:cs="Segoe UI"/>
              <w:b/>
              <w:sz w:val="12"/>
            </w:rPr>
            <w:t xml:space="preserve"> </w:t>
          </w:r>
          <w:bookmarkStart w:id="9" w:name="OLE_LINK1"/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UNIVERSITÄTSKLINIKUM FREIBURG ·</w:t>
          </w:r>
          <w:r w:rsidRPr="00B65E69">
            <w:rPr>
              <w:rFonts w:ascii="Segoe UI" w:eastAsia="Calibri" w:hAnsi="Segoe UI" w:cs="Segoe UI"/>
              <w:sz w:val="12"/>
            </w:rPr>
            <w:t xml:space="preserve"> Anstalt des öffentlichen Rechts · Sitz Freiburg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 xml:space="preserve">Aufsichtsrat </w:t>
          </w:r>
          <w:r w:rsidRPr="00B65E69">
            <w:rPr>
              <w:rFonts w:ascii="Segoe UI" w:eastAsia="Calibri" w:hAnsi="Segoe UI" w:cs="Segoe UI"/>
              <w:sz w:val="12"/>
            </w:rPr>
            <w:t>Vorsitzender:</w:t>
          </w:r>
          <w:r w:rsidRPr="00B65E69">
            <w:rPr>
              <w:rFonts w:ascii="Segoe UI" w:eastAsia="Calibri" w:hAnsi="Segoe UI" w:cs="Segoe UI"/>
              <w:b/>
              <w:sz w:val="12"/>
            </w:rPr>
            <w:t xml:space="preserve"> </w:t>
          </w:r>
          <w:r w:rsidRPr="00B65E69">
            <w:rPr>
              <w:rFonts w:ascii="Segoe UI" w:eastAsia="Calibri" w:hAnsi="Segoe UI" w:cs="Segoe UI"/>
              <w:sz w:val="12"/>
            </w:rPr>
            <w:t>Dr. Carsten Dose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Vorstand</w:t>
          </w:r>
          <w:r w:rsidRPr="00B65E69">
            <w:rPr>
              <w:rFonts w:ascii="Segoe UI" w:eastAsia="Calibri" w:hAnsi="Segoe UI" w:cs="Segoe UI"/>
              <w:sz w:val="12"/>
            </w:rPr>
            <w:t xml:space="preserve"> 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Leitender Ärztlicher Direktor: Prof. Dr. Dr. h.c. Frederik Wenz (Vorsitz)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Stellvertretender Leitender Ärztlicher Direktor: Prof. Dr. Dr. Rainer Schmelzeisen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Kaufmännische Direktorin: Anja Simon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0"/>
              <w:szCs w:val="10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Dekan der Medizinischen Fakultät: Prof. Dr. Lutz Hein </w:t>
          </w: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 xml:space="preserve">Pflegedirektor: Helmut Schiffer </w:t>
          </w:r>
        </w:p>
      </w:tc>
      <w:tc>
        <w:tcPr>
          <w:tcW w:w="2385" w:type="dxa"/>
          <w:vAlign w:val="center"/>
        </w:tcPr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b/>
              <w:sz w:val="12"/>
            </w:rPr>
          </w:pPr>
          <w:r w:rsidRPr="00B65E69">
            <w:rPr>
              <w:rFonts w:ascii="Segoe UI" w:eastAsia="Calibri" w:hAnsi="Segoe UI" w:cs="Segoe UI"/>
              <w:b/>
              <w:sz w:val="12"/>
            </w:rPr>
            <w:t>Bankverbindung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sz w:val="12"/>
            </w:rPr>
            <w:t>Sparkasse Freiburg-Nördlicher Breisgau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sz w:val="12"/>
              <w:lang w:val="es-AR"/>
            </w:rPr>
            <w:t>IBAN DE08 6805 0101 0002 0044 06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sz w:val="12"/>
              <w:lang w:val="es-AR"/>
            </w:rPr>
            <w:t>BIC FRSPDE66</w:t>
          </w:r>
        </w:p>
        <w:p w:rsidR="00B65E69" w:rsidRPr="00B65E69" w:rsidRDefault="00B65E69" w:rsidP="00B65E69">
          <w:pPr>
            <w:tabs>
              <w:tab w:val="left" w:pos="470"/>
            </w:tabs>
            <w:spacing w:line="140" w:lineRule="exact"/>
            <w:rPr>
              <w:rFonts w:ascii="Segoe UI" w:eastAsia="Calibri" w:hAnsi="Segoe UI" w:cs="Segoe UI"/>
              <w:b/>
              <w:sz w:val="12"/>
              <w:lang w:val="es-AR"/>
            </w:rPr>
          </w:pPr>
        </w:p>
        <w:p w:rsidR="00B65E69" w:rsidRPr="00B65E69" w:rsidRDefault="00B65E69" w:rsidP="00B65E69">
          <w:pPr>
            <w:tabs>
              <w:tab w:val="left" w:pos="567"/>
            </w:tabs>
            <w:spacing w:line="140" w:lineRule="exact"/>
            <w:rPr>
              <w:rFonts w:ascii="Segoe UI" w:eastAsia="Calibri" w:hAnsi="Segoe UI" w:cs="Segoe UI"/>
              <w:sz w:val="12"/>
              <w:lang w:val="es-AR"/>
            </w:rPr>
          </w:pPr>
          <w:r w:rsidRPr="00B65E69">
            <w:rPr>
              <w:rFonts w:ascii="Segoe UI" w:eastAsia="Calibri" w:hAnsi="Segoe UI" w:cs="Segoe UI"/>
              <w:b/>
              <w:sz w:val="12"/>
              <w:lang w:val="es-AR"/>
            </w:rPr>
            <w:t>www.uniklinik-freiburg.de</w:t>
          </w:r>
        </w:p>
      </w:tc>
      <w:tc>
        <w:tcPr>
          <w:tcW w:w="2694" w:type="dxa"/>
          <w:vAlign w:val="center"/>
        </w:tcPr>
        <w:p w:rsidR="00B65E69" w:rsidRPr="00B65E69" w:rsidRDefault="00B65E69" w:rsidP="00B65E69">
          <w:pPr>
            <w:tabs>
              <w:tab w:val="right" w:pos="1419"/>
              <w:tab w:val="center" w:pos="4536"/>
              <w:tab w:val="right" w:pos="9072"/>
            </w:tabs>
            <w:spacing w:line="360" w:lineRule="auto"/>
            <w:jc w:val="right"/>
            <w:rPr>
              <w:rFonts w:ascii="Segoe UI" w:eastAsia="Calibri" w:hAnsi="Segoe UI" w:cs="Segoe UI"/>
              <w:sz w:val="12"/>
            </w:rPr>
          </w:pPr>
          <w:r w:rsidRPr="00B65E69">
            <w:rPr>
              <w:rFonts w:ascii="Segoe UI" w:eastAsia="Calibri" w:hAnsi="Segoe UI" w:cs="Segoe UI"/>
              <w:noProof/>
              <w:sz w:val="12"/>
              <w:lang w:eastAsia="de-DE"/>
            </w:rPr>
            <w:drawing>
              <wp:inline distT="0" distB="0" distL="0" distR="0" wp14:anchorId="44CCB090" wp14:editId="7B9E5276">
                <wp:extent cx="1354455" cy="75628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F_BB_ohne_KTQ_2017_04_20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75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9"/>
  </w:tbl>
  <w:p w:rsidR="00B65E69" w:rsidRDefault="00B65E69" w:rsidP="00B65E69">
    <w:pPr>
      <w:pStyle w:val="Fuzeile"/>
      <w:jc w:val="center"/>
    </w:pPr>
  </w:p>
  <w:p w:rsidR="008513BC" w:rsidRPr="007444F3" w:rsidRDefault="008513BC">
    <w:pPr>
      <w:pStyle w:val="Fuzeil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96" w:rsidRDefault="00077D96" w:rsidP="00DA502D">
      <w:pPr>
        <w:spacing w:line="240" w:lineRule="auto"/>
      </w:pPr>
      <w:r>
        <w:separator/>
      </w:r>
    </w:p>
  </w:footnote>
  <w:footnote w:type="continuationSeparator" w:id="0">
    <w:p w:rsidR="00077D96" w:rsidRDefault="00077D96" w:rsidP="00DA5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02" w:rsidRPr="00D12249" w:rsidRDefault="00574902">
    <w:pPr>
      <w:pStyle w:val="Kopfzeile"/>
    </w:pPr>
    <w:r w:rsidRPr="00D12249">
      <w:fldChar w:fldCharType="begin"/>
    </w:r>
    <w:r w:rsidRPr="00D12249">
      <w:instrText xml:space="preserve"> ASK  Adresse "Bitte geben Sie die Empfängeradresse ein" \d Empfängeradresse  </w:instrText>
    </w:r>
    <w:r w:rsidRPr="00D12249">
      <w:fldChar w:fldCharType="separate"/>
    </w:r>
    <w:bookmarkStart w:id="4" w:name="Adresse"/>
    <w:r w:rsidR="008626DB">
      <w:t>Test</w:t>
    </w:r>
    <w:bookmarkEnd w:id="4"/>
    <w:r w:rsidRPr="00D12249">
      <w:fldChar w:fldCharType="end"/>
    </w:r>
  </w:p>
  <w:p w:rsidR="00574902" w:rsidRPr="00D12249" w:rsidRDefault="00574902">
    <w:pPr>
      <w:pStyle w:val="Kopfzeile"/>
      <w:rPr>
        <w:rFonts w:eastAsia="Times New Roman" w:cs="Arial"/>
        <w:bCs/>
        <w:lang w:eastAsia="de-DE"/>
      </w:rPr>
    </w:pPr>
    <w:r w:rsidRPr="00D12249">
      <w:rPr>
        <w:rFonts w:eastAsia="Times New Roman" w:cs="Arial"/>
        <w:bCs/>
        <w:lang w:eastAsia="de-DE"/>
      </w:rPr>
      <w:fldChar w:fldCharType="begin"/>
    </w:r>
    <w:r w:rsidRPr="00D12249">
      <w:rPr>
        <w:rFonts w:eastAsia="Times New Roman" w:cs="Arial"/>
        <w:bCs/>
        <w:lang w:eastAsia="de-DE"/>
      </w:rPr>
      <w:instrText xml:space="preserve"> ASK  AZ "Bitte geben Sie das Aktenzeichen an" \d " "  </w:instrText>
    </w:r>
    <w:r w:rsidRPr="00D12249">
      <w:rPr>
        <w:rFonts w:eastAsia="Times New Roman" w:cs="Arial"/>
        <w:bCs/>
        <w:lang w:eastAsia="de-DE"/>
      </w:rPr>
      <w:fldChar w:fldCharType="separate"/>
    </w:r>
    <w:bookmarkStart w:id="5" w:name="AZ"/>
    <w:r w:rsidR="008626DB">
      <w:rPr>
        <w:rFonts w:eastAsia="Times New Roman" w:cs="Arial"/>
        <w:bCs/>
        <w:lang w:eastAsia="de-DE"/>
      </w:rPr>
      <w:t>sah</w:t>
    </w:r>
    <w:bookmarkEnd w:id="5"/>
    <w:r w:rsidRPr="00D12249">
      <w:rPr>
        <w:rFonts w:eastAsia="Times New Roman" w:cs="Arial"/>
        <w:bCs/>
        <w:lang w:eastAsia="de-DE"/>
      </w:rPr>
      <w:fldChar w:fldCharType="end"/>
    </w:r>
  </w:p>
  <w:p w:rsidR="00574902" w:rsidRPr="00D12249" w:rsidRDefault="00574902">
    <w:pPr>
      <w:pStyle w:val="Kopfzeile"/>
      <w:rPr>
        <w:b/>
      </w:rPr>
    </w:pPr>
    <w:r w:rsidRPr="00D12249">
      <w:rPr>
        <w:b/>
      </w:rPr>
      <w:fldChar w:fldCharType="begin"/>
    </w:r>
    <w:r w:rsidRPr="00D12249">
      <w:rPr>
        <w:b/>
      </w:rPr>
      <w:instrText xml:space="preserve"> ASK  Betreff "Bitte geben Sie den Betreff ein" \d Betreff  </w:instrText>
    </w:r>
    <w:r w:rsidRPr="00D12249">
      <w:rPr>
        <w:b/>
      </w:rPr>
      <w:fldChar w:fldCharType="separate"/>
    </w:r>
    <w:bookmarkStart w:id="6" w:name="Betreff"/>
    <w:r w:rsidR="008626DB">
      <w:rPr>
        <w:b/>
      </w:rPr>
      <w:t>Betreff</w:t>
    </w:r>
    <w:bookmarkEnd w:id="6"/>
    <w:r w:rsidRPr="00D12249">
      <w:rPr>
        <w:b/>
      </w:rPr>
      <w:fldChar w:fldCharType="end"/>
    </w:r>
  </w:p>
  <w:p w:rsidR="00634AA4" w:rsidRPr="00413983" w:rsidRDefault="00574902">
    <w:pPr>
      <w:pStyle w:val="Kopfzeile"/>
      <w:rPr>
        <w:rFonts w:eastAsia="Times New Roman" w:cs="Arial"/>
        <w:bCs/>
        <w:lang w:eastAsia="de-DE"/>
      </w:rPr>
    </w:pPr>
    <w:r w:rsidRPr="00D12249">
      <w:rPr>
        <w:rFonts w:eastAsia="Times New Roman" w:cs="Arial"/>
        <w:bCs/>
        <w:lang w:eastAsia="de-DE"/>
      </w:rPr>
      <w:fldChar w:fldCharType="begin"/>
    </w:r>
    <w:r w:rsidRPr="00D12249">
      <w:rPr>
        <w:rFonts w:eastAsia="Times New Roman" w:cs="Arial"/>
        <w:bCs/>
        <w:lang w:eastAsia="de-DE"/>
      </w:rPr>
      <w:instrText xml:space="preserve"> ASK  Bezug "Bitte geben Sie den Bezug ein" \d </w:instrText>
    </w:r>
    <w:r w:rsidR="00756B95" w:rsidRPr="00D12249">
      <w:rPr>
        <w:rFonts w:eastAsia="Times New Roman" w:cs="Arial"/>
        <w:bCs/>
        <w:lang w:eastAsia="de-DE"/>
      </w:rPr>
      <w:instrText>" "</w:instrText>
    </w:r>
    <w:r w:rsidRPr="00D12249">
      <w:rPr>
        <w:rFonts w:eastAsia="Times New Roman" w:cs="Arial"/>
        <w:bCs/>
        <w:lang w:eastAsia="de-DE"/>
      </w:rPr>
      <w:instrText xml:space="preserve">  </w:instrText>
    </w:r>
    <w:r w:rsidRPr="00D12249">
      <w:rPr>
        <w:rFonts w:eastAsia="Times New Roman" w:cs="Arial"/>
        <w:bCs/>
        <w:lang w:eastAsia="de-DE"/>
      </w:rPr>
      <w:fldChar w:fldCharType="separate"/>
    </w:r>
    <w:bookmarkStart w:id="7" w:name="Bezug"/>
    <w:r w:rsidR="008626DB">
      <w:rPr>
        <w:rFonts w:eastAsia="Times New Roman" w:cs="Arial"/>
        <w:bCs/>
        <w:lang w:eastAsia="de-DE"/>
      </w:rPr>
      <w:t>Bezug</w:t>
    </w:r>
    <w:bookmarkEnd w:id="7"/>
    <w:r w:rsidRPr="00D12249">
      <w:rPr>
        <w:rFonts w:eastAsia="Times New Roman" w:cs="Arial"/>
        <w:bCs/>
        <w:lang w:eastAsia="de-DE"/>
      </w:rPr>
      <w:fldChar w:fldCharType="end"/>
    </w:r>
    <w:r w:rsidR="00413983" w:rsidRPr="00413983">
      <w:rPr>
        <w:rFonts w:eastAsia="Times New Roman" w:cs="Arial"/>
        <w:bCs/>
        <w:lang w:eastAsia="de-DE"/>
      </w:rPr>
      <w:fldChar w:fldCharType="begin"/>
    </w:r>
    <w:r w:rsidR="00413983" w:rsidRPr="00413983">
      <w:rPr>
        <w:rFonts w:eastAsia="Times New Roman" w:cs="Arial"/>
        <w:bCs/>
        <w:lang w:eastAsia="de-DE"/>
      </w:rPr>
      <w:instrText xml:space="preserve"> ASK  Anrede "Bitte vervollständigen Sie die Briefanrede" \d "Sehr geehrte"  </w:instrText>
    </w:r>
    <w:r w:rsidR="00413983" w:rsidRPr="00413983">
      <w:rPr>
        <w:rFonts w:eastAsia="Times New Roman" w:cs="Arial"/>
        <w:bCs/>
        <w:lang w:eastAsia="de-DE"/>
      </w:rPr>
      <w:fldChar w:fldCharType="separate"/>
    </w:r>
    <w:bookmarkStart w:id="8" w:name="Anrede"/>
    <w:r w:rsidR="008626DB">
      <w:rPr>
        <w:rFonts w:eastAsia="Times New Roman" w:cs="Arial"/>
        <w:bCs/>
        <w:lang w:eastAsia="de-DE"/>
      </w:rPr>
      <w:t>Sehr geehrte Damen und Herren,</w:t>
    </w:r>
    <w:bookmarkEnd w:id="8"/>
    <w:r w:rsidR="00413983" w:rsidRPr="00413983">
      <w:rPr>
        <w:rFonts w:eastAsia="Times New Roman" w:cs="Arial"/>
        <w:bCs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B78"/>
    <w:multiLevelType w:val="hybridMultilevel"/>
    <w:tmpl w:val="CD7215F6"/>
    <w:lvl w:ilvl="0" w:tplc="B7C0E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6F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08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6E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3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20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C3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09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AF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4420"/>
    <w:multiLevelType w:val="hybridMultilevel"/>
    <w:tmpl w:val="819E28C4"/>
    <w:lvl w:ilvl="0" w:tplc="5E8C7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C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E0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2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09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46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C2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66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AD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1F49"/>
    <w:multiLevelType w:val="hybridMultilevel"/>
    <w:tmpl w:val="152C9CA2"/>
    <w:lvl w:ilvl="0" w:tplc="6D62C82E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3E42FE0A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726CF764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6B541364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2BC2FEF4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5B869FCA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895E73C4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C45EDDE8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BFEAFCEC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" w15:restartNumberingAfterBreak="0">
    <w:nsid w:val="21991339"/>
    <w:multiLevelType w:val="hybridMultilevel"/>
    <w:tmpl w:val="5664B3FC"/>
    <w:lvl w:ilvl="0" w:tplc="D5920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AB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47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0C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A2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86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3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0E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8E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662"/>
    <w:multiLevelType w:val="hybridMultilevel"/>
    <w:tmpl w:val="9E441182"/>
    <w:lvl w:ilvl="0" w:tplc="CFFA6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04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26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E3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5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09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87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AB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6D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768E7"/>
    <w:multiLevelType w:val="hybridMultilevel"/>
    <w:tmpl w:val="7316B284"/>
    <w:lvl w:ilvl="0" w:tplc="7D2C6FE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9738D83E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4F96ADFE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59B4B626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46546002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90082AB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8374923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3D6168C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4B6CE65C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44F228C1"/>
    <w:multiLevelType w:val="hybridMultilevel"/>
    <w:tmpl w:val="4DBA4D8E"/>
    <w:lvl w:ilvl="0" w:tplc="F086F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22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A4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E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2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2C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62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F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28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3C24"/>
    <w:multiLevelType w:val="hybridMultilevel"/>
    <w:tmpl w:val="F88EE8A0"/>
    <w:lvl w:ilvl="0" w:tplc="65E0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8C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E2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AA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CC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2D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65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4E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6D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F56"/>
    <w:multiLevelType w:val="hybridMultilevel"/>
    <w:tmpl w:val="A76C5EA4"/>
    <w:lvl w:ilvl="0" w:tplc="4D6C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89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3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3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85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27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A1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0D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08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C421A"/>
    <w:multiLevelType w:val="multilevel"/>
    <w:tmpl w:val="2A2AD75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C0B5636"/>
    <w:multiLevelType w:val="hybridMultilevel"/>
    <w:tmpl w:val="56BE0E5A"/>
    <w:lvl w:ilvl="0" w:tplc="0F92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E3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81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D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6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2F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0C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67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E1840"/>
    <w:multiLevelType w:val="hybridMultilevel"/>
    <w:tmpl w:val="0B7E1ADC"/>
    <w:lvl w:ilvl="0" w:tplc="700ACBC6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1" w:tplc="0BC2502E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6BD076BA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4942BFAC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C7382322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23EEC510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B1BE6016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AE2C70BC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6CA42F2E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2" w15:restartNumberingAfterBreak="0">
    <w:nsid w:val="6B544EB0"/>
    <w:multiLevelType w:val="hybridMultilevel"/>
    <w:tmpl w:val="6D5CC4BE"/>
    <w:lvl w:ilvl="0" w:tplc="F880F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EA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4C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06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C5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43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45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4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8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B480C"/>
    <w:multiLevelType w:val="hybridMultilevel"/>
    <w:tmpl w:val="7AE07BF0"/>
    <w:lvl w:ilvl="0" w:tplc="4B8EE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C2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6F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C1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A6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27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B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E6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87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B0741"/>
    <w:multiLevelType w:val="hybridMultilevel"/>
    <w:tmpl w:val="DDE2A67C"/>
    <w:lvl w:ilvl="0" w:tplc="B72EF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4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67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AD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2C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64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0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E8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08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DB"/>
    <w:rsid w:val="00001893"/>
    <w:rsid w:val="000137C0"/>
    <w:rsid w:val="00073ACF"/>
    <w:rsid w:val="00077D96"/>
    <w:rsid w:val="000802B3"/>
    <w:rsid w:val="00090629"/>
    <w:rsid w:val="00097E74"/>
    <w:rsid w:val="000A1284"/>
    <w:rsid w:val="000D2CC9"/>
    <w:rsid w:val="00131CB6"/>
    <w:rsid w:val="00150F8B"/>
    <w:rsid w:val="00196646"/>
    <w:rsid w:val="001A283E"/>
    <w:rsid w:val="001A3F40"/>
    <w:rsid w:val="001B0DC2"/>
    <w:rsid w:val="001C445C"/>
    <w:rsid w:val="001F665B"/>
    <w:rsid w:val="00201CDE"/>
    <w:rsid w:val="002200D3"/>
    <w:rsid w:val="00243DD3"/>
    <w:rsid w:val="00277EAD"/>
    <w:rsid w:val="00293AA7"/>
    <w:rsid w:val="00297794"/>
    <w:rsid w:val="002C072E"/>
    <w:rsid w:val="002F65A6"/>
    <w:rsid w:val="00306E6A"/>
    <w:rsid w:val="00317B6F"/>
    <w:rsid w:val="00380627"/>
    <w:rsid w:val="003A0B60"/>
    <w:rsid w:val="003A1FBA"/>
    <w:rsid w:val="003A50AA"/>
    <w:rsid w:val="003B0E22"/>
    <w:rsid w:val="003C127A"/>
    <w:rsid w:val="003D070A"/>
    <w:rsid w:val="003E2C0B"/>
    <w:rsid w:val="003F28D9"/>
    <w:rsid w:val="00411004"/>
    <w:rsid w:val="00413983"/>
    <w:rsid w:val="00420BA4"/>
    <w:rsid w:val="00452F25"/>
    <w:rsid w:val="0047418F"/>
    <w:rsid w:val="00474976"/>
    <w:rsid w:val="00496B5C"/>
    <w:rsid w:val="004E7802"/>
    <w:rsid w:val="004F2B54"/>
    <w:rsid w:val="00520EED"/>
    <w:rsid w:val="00540277"/>
    <w:rsid w:val="00541850"/>
    <w:rsid w:val="00543633"/>
    <w:rsid w:val="00544608"/>
    <w:rsid w:val="00544C4A"/>
    <w:rsid w:val="00567F27"/>
    <w:rsid w:val="00574902"/>
    <w:rsid w:val="005812C7"/>
    <w:rsid w:val="005878E0"/>
    <w:rsid w:val="00593C99"/>
    <w:rsid w:val="005A2884"/>
    <w:rsid w:val="005B16BF"/>
    <w:rsid w:val="005C2BA6"/>
    <w:rsid w:val="005C71EA"/>
    <w:rsid w:val="005F732A"/>
    <w:rsid w:val="0060062C"/>
    <w:rsid w:val="006019B6"/>
    <w:rsid w:val="0060506C"/>
    <w:rsid w:val="00634AA4"/>
    <w:rsid w:val="006477FE"/>
    <w:rsid w:val="00664DC4"/>
    <w:rsid w:val="00695B3E"/>
    <w:rsid w:val="006A4DCD"/>
    <w:rsid w:val="007272BC"/>
    <w:rsid w:val="007423DF"/>
    <w:rsid w:val="007441BE"/>
    <w:rsid w:val="007444F3"/>
    <w:rsid w:val="00756B95"/>
    <w:rsid w:val="007625D8"/>
    <w:rsid w:val="0076686F"/>
    <w:rsid w:val="0077034B"/>
    <w:rsid w:val="0078088B"/>
    <w:rsid w:val="007A7D85"/>
    <w:rsid w:val="007C5026"/>
    <w:rsid w:val="007E5AF1"/>
    <w:rsid w:val="00813C4E"/>
    <w:rsid w:val="008321D0"/>
    <w:rsid w:val="008333E4"/>
    <w:rsid w:val="008513BC"/>
    <w:rsid w:val="008626DB"/>
    <w:rsid w:val="00864AC3"/>
    <w:rsid w:val="00882C8C"/>
    <w:rsid w:val="008842DE"/>
    <w:rsid w:val="008A334F"/>
    <w:rsid w:val="008A44CA"/>
    <w:rsid w:val="008C1BF5"/>
    <w:rsid w:val="008C64C0"/>
    <w:rsid w:val="008E50BA"/>
    <w:rsid w:val="009007CF"/>
    <w:rsid w:val="009366DA"/>
    <w:rsid w:val="00946317"/>
    <w:rsid w:val="00946642"/>
    <w:rsid w:val="0098703B"/>
    <w:rsid w:val="009C5DD0"/>
    <w:rsid w:val="009D1BBD"/>
    <w:rsid w:val="009D1FFA"/>
    <w:rsid w:val="009F3C9C"/>
    <w:rsid w:val="00A1298E"/>
    <w:rsid w:val="00A53B98"/>
    <w:rsid w:val="00AB612A"/>
    <w:rsid w:val="00AD39B0"/>
    <w:rsid w:val="00B17672"/>
    <w:rsid w:val="00B300D1"/>
    <w:rsid w:val="00B44E86"/>
    <w:rsid w:val="00B45C0D"/>
    <w:rsid w:val="00B4621F"/>
    <w:rsid w:val="00B65E69"/>
    <w:rsid w:val="00B87EE3"/>
    <w:rsid w:val="00B97AFC"/>
    <w:rsid w:val="00BD7E8A"/>
    <w:rsid w:val="00BF42B3"/>
    <w:rsid w:val="00C005EA"/>
    <w:rsid w:val="00C17A9F"/>
    <w:rsid w:val="00C258C2"/>
    <w:rsid w:val="00C27ED3"/>
    <w:rsid w:val="00C30F67"/>
    <w:rsid w:val="00C544DF"/>
    <w:rsid w:val="00C5493E"/>
    <w:rsid w:val="00C71010"/>
    <w:rsid w:val="00C757AA"/>
    <w:rsid w:val="00C97C55"/>
    <w:rsid w:val="00CE563A"/>
    <w:rsid w:val="00D020FE"/>
    <w:rsid w:val="00D12249"/>
    <w:rsid w:val="00D15350"/>
    <w:rsid w:val="00D15BA0"/>
    <w:rsid w:val="00D27BCD"/>
    <w:rsid w:val="00D30EB7"/>
    <w:rsid w:val="00D45F1E"/>
    <w:rsid w:val="00D52764"/>
    <w:rsid w:val="00D67129"/>
    <w:rsid w:val="00D740A2"/>
    <w:rsid w:val="00D8209C"/>
    <w:rsid w:val="00D83BAC"/>
    <w:rsid w:val="00D855BE"/>
    <w:rsid w:val="00DA502D"/>
    <w:rsid w:val="00DD1891"/>
    <w:rsid w:val="00DD4DD1"/>
    <w:rsid w:val="00DF7832"/>
    <w:rsid w:val="00E03027"/>
    <w:rsid w:val="00E32771"/>
    <w:rsid w:val="00E43599"/>
    <w:rsid w:val="00E52617"/>
    <w:rsid w:val="00E81D63"/>
    <w:rsid w:val="00E91196"/>
    <w:rsid w:val="00E96B88"/>
    <w:rsid w:val="00EC5A8E"/>
    <w:rsid w:val="00ED70FD"/>
    <w:rsid w:val="00F52044"/>
    <w:rsid w:val="00F83542"/>
    <w:rsid w:val="00FA1C49"/>
    <w:rsid w:val="00FB7CDA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EDC565"/>
  <w15:docId w15:val="{C23F967A-5DCE-4D35-ABA4-A09D0429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CDE"/>
    <w:pPr>
      <w:spacing w:after="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40277"/>
    <w:pPr>
      <w:keepNext/>
      <w:keepLines/>
      <w:numPr>
        <w:numId w:val="1"/>
      </w:numPr>
      <w:spacing w:before="200" w:after="12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0277"/>
    <w:pPr>
      <w:keepNext/>
      <w:keepLines/>
      <w:numPr>
        <w:ilvl w:val="1"/>
        <w:numId w:val="1"/>
      </w:numPr>
      <w:spacing w:before="120" w:after="120" w:line="276" w:lineRule="auto"/>
      <w:ind w:left="578" w:hanging="578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0277"/>
    <w:pPr>
      <w:keepNext/>
      <w:keepLines/>
      <w:numPr>
        <w:ilvl w:val="2"/>
        <w:numId w:val="1"/>
      </w:numPr>
      <w:spacing w:before="120" w:line="276" w:lineRule="auto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40277"/>
    <w:pPr>
      <w:keepNext/>
      <w:keepLines/>
      <w:numPr>
        <w:ilvl w:val="3"/>
        <w:numId w:val="1"/>
      </w:numPr>
      <w:spacing w:before="120" w:line="276" w:lineRule="auto"/>
      <w:ind w:left="862" w:hanging="862"/>
      <w:outlineLvl w:val="3"/>
    </w:pPr>
    <w:rPr>
      <w:rFonts w:ascii="Arial" w:eastAsiaTheme="majorEastAsia" w:hAnsi="Arial" w:cs="Arial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0277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00254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0277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254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0277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0277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0277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ngaben">
    <w:name w:val="Absenderangaben"/>
    <w:basedOn w:val="Standard"/>
    <w:rsid w:val="00543633"/>
    <w:pPr>
      <w:framePr w:w="2624" w:h="2624" w:hRule="exact" w:hSpace="180" w:wrap="around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rFonts w:eastAsia="Times New Roman" w:cs="Arial"/>
      <w:sz w:val="16"/>
      <w:lang w:eastAsia="de-DE"/>
    </w:rPr>
  </w:style>
  <w:style w:type="paragraph" w:customStyle="1" w:styleId="Klinik">
    <w:name w:val="Klinik"/>
    <w:basedOn w:val="Standard"/>
    <w:rsid w:val="00543633"/>
    <w:pPr>
      <w:framePr w:w="5222" w:h="975" w:hRule="exact" w:hSpace="181" w:wrap="around" w:vAnchor="page" w:hAnchor="page" w:x="6522" w:y="2269" w:anchorLock="1"/>
      <w:spacing w:line="180" w:lineRule="atLeast"/>
    </w:pPr>
    <w:rPr>
      <w:rFonts w:eastAsia="Times New Roman" w:cs="Arial"/>
      <w:bCs/>
      <w:sz w:val="16"/>
      <w:lang w:eastAsia="de-DE"/>
    </w:rPr>
  </w:style>
  <w:style w:type="paragraph" w:customStyle="1" w:styleId="Abteilung">
    <w:name w:val="Abteilung"/>
    <w:basedOn w:val="Standard"/>
    <w:rsid w:val="00543633"/>
    <w:pPr>
      <w:framePr w:w="5222" w:h="975" w:hRule="exact" w:hSpace="181" w:wrap="around" w:vAnchor="page" w:hAnchor="page" w:x="6522" w:y="2269" w:anchorLock="1"/>
      <w:shd w:val="clear" w:color="FFFFFF" w:fill="auto"/>
      <w:spacing w:line="180" w:lineRule="atLeast"/>
    </w:pPr>
    <w:rPr>
      <w:rFonts w:eastAsia="Times New Roman" w:cs="Arial"/>
      <w:b/>
      <w:sz w:val="16"/>
      <w:lang w:eastAsia="de-DE"/>
    </w:rPr>
  </w:style>
  <w:style w:type="paragraph" w:customStyle="1" w:styleId="Bereich">
    <w:name w:val="Bereich"/>
    <w:basedOn w:val="Standard"/>
    <w:rsid w:val="00543633"/>
    <w:pPr>
      <w:framePr w:w="5222" w:h="975" w:hRule="exact" w:hSpace="181" w:wrap="around" w:vAnchor="page" w:hAnchor="page" w:x="6522" w:y="2269" w:anchorLock="1"/>
      <w:shd w:val="clear" w:color="FFFFFF" w:fill="auto"/>
      <w:spacing w:line="240" w:lineRule="auto"/>
    </w:pPr>
    <w:rPr>
      <w:rFonts w:eastAsia="Times New Roman" w:cs="Arial"/>
      <w:b/>
      <w:bCs/>
      <w:sz w:val="24"/>
      <w:lang w:eastAsia="de-DE"/>
    </w:rPr>
  </w:style>
  <w:style w:type="paragraph" w:customStyle="1" w:styleId="Absenderadresse1">
    <w:name w:val="Absenderadresse1"/>
    <w:basedOn w:val="Standard"/>
    <w:semiHidden/>
    <w:rsid w:val="00543633"/>
    <w:pPr>
      <w:spacing w:line="140" w:lineRule="atLeast"/>
    </w:pPr>
    <w:rPr>
      <w:rFonts w:eastAsia="Times New Roman" w:cs="Arial"/>
      <w:sz w:val="12"/>
      <w:lang w:eastAsia="de-DE"/>
    </w:rPr>
  </w:style>
  <w:style w:type="paragraph" w:customStyle="1" w:styleId="Adresse">
    <w:name w:val="Adresse"/>
    <w:basedOn w:val="Standard"/>
    <w:rsid w:val="00543633"/>
    <w:pPr>
      <w:framePr w:w="4309" w:h="1701" w:hRule="exact" w:wrap="notBeside" w:vAnchor="page" w:hAnchor="page" w:x="1248" w:y="3233" w:anchorLock="1"/>
      <w:spacing w:line="240" w:lineRule="auto"/>
    </w:pPr>
    <w:rPr>
      <w:rFonts w:eastAsia="Times New Roman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8703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03B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A502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02D"/>
  </w:style>
  <w:style w:type="character" w:styleId="Fett">
    <w:name w:val="Strong"/>
    <w:basedOn w:val="Absatz-Standardschriftart"/>
    <w:uiPriority w:val="22"/>
    <w:qFormat/>
    <w:rsid w:val="0078088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8C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0277"/>
    <w:rPr>
      <w:rFonts w:ascii="Arial" w:eastAsiaTheme="majorEastAsia" w:hAnsi="Arial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0277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0277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0277"/>
    <w:rPr>
      <w:rFonts w:ascii="Arial" w:eastAsiaTheme="majorEastAsia" w:hAnsi="Arial" w:cs="Arial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0277"/>
    <w:rPr>
      <w:rFonts w:asciiTheme="majorHAnsi" w:eastAsiaTheme="majorEastAsia" w:hAnsiTheme="majorHAnsi" w:cstheme="majorBidi"/>
      <w:color w:val="00254A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0277"/>
    <w:rPr>
      <w:rFonts w:asciiTheme="majorHAnsi" w:eastAsiaTheme="majorEastAsia" w:hAnsiTheme="majorHAnsi" w:cstheme="majorBidi"/>
      <w:i/>
      <w:iCs/>
      <w:color w:val="00254A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02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02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02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540277"/>
    <w:pPr>
      <w:spacing w:before="120" w:line="276" w:lineRule="auto"/>
      <w:ind w:left="720"/>
      <w:contextualSpacing/>
    </w:pPr>
    <w:rPr>
      <w:rFonts w:ascii="Arial" w:hAnsi="Arial"/>
    </w:rPr>
  </w:style>
  <w:style w:type="table" w:styleId="Gitternetztabelle4Akzent3">
    <w:name w:val="Grid Table 4 Accent 3"/>
    <w:basedOn w:val="NormaleTabelle"/>
    <w:uiPriority w:val="49"/>
    <w:rsid w:val="00540277"/>
    <w:pPr>
      <w:spacing w:after="0" w:line="240" w:lineRule="auto"/>
    </w:pPr>
    <w:tblPr>
      <w:tblStyleRowBandSize w:val="1"/>
      <w:tblStyleColBandSize w:val="1"/>
      <w:tblBorders>
        <w:top w:val="single" w:sz="4" w:space="0" w:color="33FFFF" w:themeColor="accent3" w:themeTint="99"/>
        <w:left w:val="single" w:sz="4" w:space="0" w:color="33FFFF" w:themeColor="accent3" w:themeTint="99"/>
        <w:bottom w:val="single" w:sz="4" w:space="0" w:color="33FFFF" w:themeColor="accent3" w:themeTint="99"/>
        <w:right w:val="single" w:sz="4" w:space="0" w:color="33FFFF" w:themeColor="accent3" w:themeTint="99"/>
        <w:insideH w:val="single" w:sz="4" w:space="0" w:color="33FFFF" w:themeColor="accent3" w:themeTint="99"/>
        <w:insideV w:val="single" w:sz="4" w:space="0" w:color="33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AA" w:themeColor="accent3"/>
          <w:left w:val="single" w:sz="4" w:space="0" w:color="00AAAA" w:themeColor="accent3"/>
          <w:bottom w:val="single" w:sz="4" w:space="0" w:color="00AAAA" w:themeColor="accent3"/>
          <w:right w:val="single" w:sz="4" w:space="0" w:color="00AAAA" w:themeColor="accent3"/>
          <w:insideH w:val="nil"/>
          <w:insideV w:val="nil"/>
        </w:tcBorders>
        <w:shd w:val="clear" w:color="auto" w:fill="00A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A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F" w:themeFill="accent3" w:themeFillTint="33"/>
      </w:tcPr>
    </w:tblStylePr>
    <w:tblStylePr w:type="band1Horz">
      <w:tblPr/>
      <w:tcPr>
        <w:shd w:val="clear" w:color="auto" w:fill="BBFFFF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Z-Office2010Vorlagen\Zentrale_Vorlagen\Vorlagen\briefbogen_mit_logo.dotm" TargetMode="External"/></Relationships>
</file>

<file path=word/theme/theme1.xml><?xml version="1.0" encoding="utf-8"?>
<a:theme xmlns:a="http://schemas.openxmlformats.org/drawingml/2006/main" name="Larissa">
  <a:themeElements>
    <a:clrScheme name="UKF">
      <a:dk1>
        <a:sysClr val="windowText" lastClr="000000"/>
      </a:dk1>
      <a:lt1>
        <a:sysClr val="window" lastClr="FFFFFF"/>
      </a:lt1>
      <a:dk2>
        <a:srgbClr val="AABEC8"/>
      </a:dk2>
      <a:lt2>
        <a:srgbClr val="C8C8C8"/>
      </a:lt2>
      <a:accent1>
        <a:srgbClr val="004B96"/>
      </a:accent1>
      <a:accent2>
        <a:srgbClr val="BE0028"/>
      </a:accent2>
      <a:accent3>
        <a:srgbClr val="00AAAA"/>
      </a:accent3>
      <a:accent4>
        <a:srgbClr val="F5AF32"/>
      </a:accent4>
      <a:accent5>
        <a:srgbClr val="9BBE46"/>
      </a:accent5>
      <a:accent6>
        <a:srgbClr val="28B4E6"/>
      </a:accent6>
      <a:hlink>
        <a:srgbClr val="004B96"/>
      </a:hlink>
      <a:folHlink>
        <a:srgbClr val="004B96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013B-C08F-4DA5-A96B-E683340B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briefbogen_mit_logo.dotm</Template>
  <TotalTime>0</TotalTime>
  <Pages>6</Pages>
  <Words>911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 Bürkle</dc:creator>
  <cp:lastModifiedBy>Helena Sophie Krenn</cp:lastModifiedBy>
  <cp:revision>3</cp:revision>
  <cp:lastPrinted>2024-03-12T07:59:00Z</cp:lastPrinted>
  <dcterms:created xsi:type="dcterms:W3CDTF">2024-12-04T16:22:00Z</dcterms:created>
  <dcterms:modified xsi:type="dcterms:W3CDTF">2024-12-18T11:56:00Z</dcterms:modified>
</cp:coreProperties>
</file>